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B4EF7" w14:textId="2490DEF9" w:rsidR="009E1C5F" w:rsidRDefault="009E1C5F" w:rsidP="009E1C5F">
      <w:pPr>
        <w:pStyle w:val="Default"/>
        <w:ind w:leftChars="100" w:left="410" w:hangingChars="100" w:hanging="200"/>
        <w:rPr>
          <w:sz w:val="20"/>
          <w:szCs w:val="20"/>
        </w:rPr>
      </w:pPr>
      <w:r w:rsidRPr="009E1C5F">
        <w:rPr>
          <w:rFonts w:hint="eastAsia"/>
          <w:sz w:val="20"/>
          <w:szCs w:val="20"/>
        </w:rPr>
        <w:t>【プロポーザル実施要領】</w:t>
      </w:r>
    </w:p>
    <w:p w14:paraId="439D1BB7" w14:textId="77777777" w:rsidR="009E1C5F" w:rsidRPr="009E1C5F" w:rsidRDefault="009E1C5F" w:rsidP="009E1C5F">
      <w:pPr>
        <w:pStyle w:val="Default"/>
        <w:ind w:leftChars="100" w:left="410" w:hangingChars="100" w:hanging="200"/>
        <w:rPr>
          <w:sz w:val="20"/>
          <w:szCs w:val="20"/>
        </w:rPr>
      </w:pPr>
    </w:p>
    <w:p w14:paraId="586FEF6C" w14:textId="51CBB657" w:rsidR="00831043" w:rsidRPr="00087226" w:rsidRDefault="00942D71" w:rsidP="00A804B6">
      <w:pPr>
        <w:pStyle w:val="Default"/>
        <w:ind w:leftChars="200" w:left="420" w:firstLineChars="100" w:firstLine="240"/>
      </w:pPr>
      <w:r w:rsidRPr="00942D71">
        <w:rPr>
          <w:rFonts w:hint="eastAsia"/>
        </w:rPr>
        <w:t>清瀬駅周辺の未来構想ビジョン策定業務（債務負担行為）</w:t>
      </w:r>
      <w:r>
        <w:rPr>
          <w:rFonts w:hint="eastAsia"/>
        </w:rPr>
        <w:t>に係る</w:t>
      </w:r>
      <w:r w:rsidR="009E1C5F">
        <w:rPr>
          <w:rFonts w:hint="eastAsia"/>
        </w:rPr>
        <w:t>公募型プロポーザル</w:t>
      </w:r>
      <w:r w:rsidR="00831043" w:rsidRPr="00087226">
        <w:rPr>
          <w:rFonts w:hint="eastAsia"/>
        </w:rPr>
        <w:t>実施要領</w:t>
      </w:r>
      <w:bookmarkStart w:id="0" w:name="_GoBack"/>
      <w:bookmarkEnd w:id="0"/>
    </w:p>
    <w:p w14:paraId="5940DB79" w14:textId="77777777" w:rsidR="00087226" w:rsidRPr="009E1C5F" w:rsidRDefault="00087226" w:rsidP="00087226">
      <w:pPr>
        <w:pStyle w:val="Default"/>
        <w:ind w:leftChars="100" w:left="450" w:hangingChars="100" w:hanging="240"/>
      </w:pPr>
    </w:p>
    <w:p w14:paraId="2830979C" w14:textId="77777777" w:rsidR="00831043" w:rsidRPr="00087226" w:rsidRDefault="00831043" w:rsidP="00087226">
      <w:pPr>
        <w:pStyle w:val="Default"/>
        <w:ind w:leftChars="100" w:left="450" w:hangingChars="100" w:hanging="240"/>
      </w:pPr>
      <w:r w:rsidRPr="00087226">
        <w:rPr>
          <w:rFonts w:hint="eastAsia"/>
        </w:rPr>
        <w:t>１　業務概要</w:t>
      </w:r>
    </w:p>
    <w:p w14:paraId="571C0CA7" w14:textId="54336E87" w:rsidR="004F46B2" w:rsidRDefault="00831043" w:rsidP="00087226">
      <w:pPr>
        <w:pStyle w:val="Default"/>
        <w:ind w:leftChars="100" w:left="450" w:hangingChars="100" w:hanging="240"/>
      </w:pPr>
      <w:r w:rsidRPr="00087226">
        <w:rPr>
          <w:rFonts w:hint="eastAsia"/>
        </w:rPr>
        <w:t>(1)</w:t>
      </w:r>
      <w:r w:rsidR="004F46B2">
        <w:t xml:space="preserve"> </w:t>
      </w:r>
      <w:r w:rsidR="004F46B2">
        <w:rPr>
          <w:rFonts w:hint="eastAsia"/>
        </w:rPr>
        <w:t>件名</w:t>
      </w:r>
      <w:r w:rsidR="00011286">
        <w:rPr>
          <w:rFonts w:hint="eastAsia"/>
        </w:rPr>
        <w:t xml:space="preserve">　</w:t>
      </w:r>
      <w:r w:rsidR="00011286" w:rsidRPr="00011286">
        <w:rPr>
          <w:rFonts w:hint="eastAsia"/>
        </w:rPr>
        <w:t>清瀬駅周辺の未来構想ビジョン策定業務</w:t>
      </w:r>
      <w:r w:rsidR="002047BD">
        <w:rPr>
          <w:rFonts w:hint="eastAsia"/>
        </w:rPr>
        <w:t>（債務負担行為）</w:t>
      </w:r>
    </w:p>
    <w:p w14:paraId="6B350FAA" w14:textId="57A60D20" w:rsidR="00087226" w:rsidRDefault="004F46B2" w:rsidP="004F46B2">
      <w:pPr>
        <w:pStyle w:val="Default"/>
        <w:ind w:firstLineChars="100" w:firstLine="240"/>
      </w:pPr>
      <w:r>
        <w:rPr>
          <w:rFonts w:hint="eastAsia"/>
        </w:rPr>
        <w:t>(2)</w:t>
      </w:r>
      <w:r>
        <w:t xml:space="preserve"> </w:t>
      </w:r>
      <w:r w:rsidR="00831043" w:rsidRPr="00087226">
        <w:rPr>
          <w:rFonts w:hint="eastAsia"/>
        </w:rPr>
        <w:t>目的</w:t>
      </w:r>
      <w:r w:rsidR="00011286">
        <w:rPr>
          <w:rFonts w:hint="eastAsia"/>
        </w:rPr>
        <w:t xml:space="preserve">　</w:t>
      </w:r>
      <w:r w:rsidR="00011286" w:rsidRPr="00B50C9F">
        <w:rPr>
          <w:rFonts w:hint="eastAsia"/>
        </w:rPr>
        <w:t>清瀬駅周辺のにぎわいを創出する</w:t>
      </w:r>
      <w:r w:rsidR="00011286">
        <w:rPr>
          <w:rFonts w:hint="eastAsia"/>
        </w:rPr>
        <w:t>ための、</w:t>
      </w:r>
      <w:r w:rsidR="00011286" w:rsidRPr="00B50C9F">
        <w:rPr>
          <w:rFonts w:hint="eastAsia"/>
        </w:rPr>
        <w:t>未来構想</w:t>
      </w:r>
      <w:r w:rsidR="00011286">
        <w:rPr>
          <w:rFonts w:hint="eastAsia"/>
        </w:rPr>
        <w:t>ビジョンの策定を行う。</w:t>
      </w:r>
    </w:p>
    <w:p w14:paraId="6DA6DE59" w14:textId="098EF166" w:rsidR="00831043" w:rsidRPr="00011286" w:rsidRDefault="004F46B2" w:rsidP="00011286">
      <w:pPr>
        <w:pStyle w:val="Default"/>
        <w:ind w:leftChars="50" w:left="1305" w:hangingChars="500" w:hanging="1200"/>
      </w:pPr>
      <w:r>
        <w:rPr>
          <w:rFonts w:hint="eastAsia"/>
        </w:rPr>
        <w:t>（3）</w:t>
      </w:r>
      <w:r w:rsidR="00831043" w:rsidRPr="00087226">
        <w:rPr>
          <w:rFonts w:hint="eastAsia"/>
        </w:rPr>
        <w:t>内容</w:t>
      </w:r>
      <w:r w:rsidR="00011286">
        <w:rPr>
          <w:rFonts w:hint="eastAsia"/>
        </w:rPr>
        <w:t xml:space="preserve">　未来構想ビジョン素案の作成等（詳細は、別紙「</w:t>
      </w:r>
      <w:r w:rsidR="00011286" w:rsidRPr="00011286">
        <w:rPr>
          <w:rFonts w:hint="eastAsia"/>
        </w:rPr>
        <w:t>清瀬駅周辺の未来構想ビジョン策定業務　仕様案</w:t>
      </w:r>
      <w:r w:rsidR="00011286">
        <w:rPr>
          <w:rFonts w:hint="eastAsia"/>
        </w:rPr>
        <w:t>」を参照）</w:t>
      </w:r>
    </w:p>
    <w:p w14:paraId="317A9913" w14:textId="060267B9" w:rsidR="004F46B2" w:rsidRPr="009E1C5F" w:rsidRDefault="009E1C5F" w:rsidP="009E1C5F">
      <w:pPr>
        <w:pStyle w:val="Default"/>
        <w:ind w:firstLineChars="50" w:firstLine="120"/>
      </w:pPr>
      <w:r>
        <w:rPr>
          <w:rFonts w:hint="eastAsia"/>
        </w:rPr>
        <w:t xml:space="preserve">（4）契約期間　</w:t>
      </w:r>
      <w:r w:rsidR="00831043" w:rsidRPr="00087226">
        <w:rPr>
          <w:rFonts w:hint="eastAsia"/>
        </w:rPr>
        <w:t>契約締結日の翌日から令和</w:t>
      </w:r>
      <w:r w:rsidR="00011286">
        <w:rPr>
          <w:rFonts w:hint="eastAsia"/>
        </w:rPr>
        <w:t>８</w:t>
      </w:r>
      <w:r w:rsidR="00831043" w:rsidRPr="00087226">
        <w:rPr>
          <w:rFonts w:hint="eastAsia"/>
        </w:rPr>
        <w:t>年</w:t>
      </w:r>
      <w:r w:rsidR="00011286">
        <w:rPr>
          <w:rFonts w:hint="eastAsia"/>
        </w:rPr>
        <w:t>３</w:t>
      </w:r>
      <w:r w:rsidR="00831043" w:rsidRPr="00087226">
        <w:rPr>
          <w:rFonts w:hint="eastAsia"/>
        </w:rPr>
        <w:t>月</w:t>
      </w:r>
      <w:r w:rsidR="00011286">
        <w:rPr>
          <w:rFonts w:hint="eastAsia"/>
        </w:rPr>
        <w:t>３１</w:t>
      </w:r>
      <w:r w:rsidR="00831043" w:rsidRPr="00087226">
        <w:rPr>
          <w:rFonts w:hint="eastAsia"/>
        </w:rPr>
        <w:t>日まで</w:t>
      </w:r>
      <w:r w:rsidR="004F46B2">
        <w:rPr>
          <w:rFonts w:hint="eastAsia"/>
        </w:rPr>
        <w:t>(</w:t>
      </w:r>
      <w:r w:rsidR="00011286">
        <w:rPr>
          <w:rFonts w:hint="eastAsia"/>
        </w:rPr>
        <w:t>１８カ月</w:t>
      </w:r>
      <w:r w:rsidR="004F46B2">
        <w:rPr>
          <w:rFonts w:hint="eastAsia"/>
        </w:rPr>
        <w:t>)</w:t>
      </w:r>
    </w:p>
    <w:p w14:paraId="5A751A78" w14:textId="032623E1" w:rsidR="00D06E0B" w:rsidRDefault="00D06E0B" w:rsidP="004F46B2">
      <w:pPr>
        <w:pStyle w:val="Default"/>
        <w:ind w:leftChars="100" w:left="450" w:hangingChars="100" w:hanging="240"/>
      </w:pPr>
      <w:r w:rsidRPr="00087226">
        <w:rPr>
          <w:rFonts w:hint="eastAsia"/>
        </w:rPr>
        <w:t>(</w:t>
      </w:r>
      <w:r w:rsidR="004F46B2">
        <w:t>5</w:t>
      </w:r>
      <w:r w:rsidRPr="00087226">
        <w:rPr>
          <w:rFonts w:hint="eastAsia"/>
        </w:rPr>
        <w:t>)</w:t>
      </w:r>
      <w:r w:rsidR="004F46B2">
        <w:t xml:space="preserve"> </w:t>
      </w:r>
      <w:r w:rsidRPr="00087226">
        <w:rPr>
          <w:rFonts w:hint="eastAsia"/>
        </w:rPr>
        <w:t xml:space="preserve">その他　</w:t>
      </w:r>
      <w:r w:rsidR="00011286">
        <w:rPr>
          <w:rFonts w:hint="eastAsia"/>
        </w:rPr>
        <w:t>「</w:t>
      </w:r>
      <w:r w:rsidR="00011286" w:rsidRPr="00011286">
        <w:rPr>
          <w:rFonts w:hint="eastAsia"/>
        </w:rPr>
        <w:t>清瀬駅周辺の未来構想ビジョン策定業務　仕様案</w:t>
      </w:r>
      <w:r w:rsidR="00011286">
        <w:rPr>
          <w:rFonts w:hint="eastAsia"/>
        </w:rPr>
        <w:t>」</w:t>
      </w:r>
      <w:r w:rsidRPr="00087226">
        <w:rPr>
          <w:rFonts w:hint="eastAsia"/>
        </w:rPr>
        <w:t>のとおり</w:t>
      </w:r>
      <w:r w:rsidR="00087226">
        <w:rPr>
          <w:rFonts w:hint="eastAsia"/>
        </w:rPr>
        <w:t xml:space="preserve"> </w:t>
      </w:r>
    </w:p>
    <w:p w14:paraId="59855631" w14:textId="77777777" w:rsidR="00087226" w:rsidRPr="00087226" w:rsidRDefault="00087226" w:rsidP="00087226">
      <w:pPr>
        <w:pStyle w:val="Default"/>
        <w:ind w:leftChars="100" w:left="450" w:hangingChars="100" w:hanging="240"/>
      </w:pPr>
    </w:p>
    <w:p w14:paraId="6B488584" w14:textId="77777777" w:rsidR="00D06E0B" w:rsidRPr="00087226" w:rsidRDefault="00D06E0B" w:rsidP="00087226">
      <w:pPr>
        <w:pStyle w:val="Default"/>
        <w:ind w:leftChars="100" w:left="450" w:hangingChars="100" w:hanging="240"/>
      </w:pPr>
      <w:r w:rsidRPr="00087226">
        <w:rPr>
          <w:rFonts w:hint="eastAsia"/>
        </w:rPr>
        <w:t>2　業務に要する費用（予定価格）</w:t>
      </w:r>
    </w:p>
    <w:p w14:paraId="5837127C" w14:textId="7FEE1CB8" w:rsidR="00D06E0B" w:rsidRDefault="00011286" w:rsidP="00087226">
      <w:pPr>
        <w:pStyle w:val="Default"/>
        <w:ind w:leftChars="100" w:left="450" w:hangingChars="100" w:hanging="240"/>
      </w:pPr>
      <w:r>
        <w:rPr>
          <w:rFonts w:hint="eastAsia"/>
        </w:rPr>
        <w:t xml:space="preserve">　　１８，０００，０００円</w:t>
      </w:r>
      <w:r w:rsidR="008A567D" w:rsidRPr="00087226">
        <w:rPr>
          <w:rFonts w:hint="eastAsia"/>
        </w:rPr>
        <w:t>（税込み）</w:t>
      </w:r>
    </w:p>
    <w:p w14:paraId="4E0FF721" w14:textId="77777777" w:rsidR="004F46B2" w:rsidRPr="00087226" w:rsidRDefault="004F46B2" w:rsidP="00087226">
      <w:pPr>
        <w:pStyle w:val="Default"/>
        <w:ind w:leftChars="100" w:left="450" w:hangingChars="100" w:hanging="240"/>
      </w:pPr>
    </w:p>
    <w:p w14:paraId="021CB0FF" w14:textId="77777777" w:rsidR="00831043" w:rsidRPr="00087226" w:rsidRDefault="008A567D" w:rsidP="00087226">
      <w:pPr>
        <w:pStyle w:val="Default"/>
        <w:ind w:leftChars="100" w:left="450" w:hangingChars="100" w:hanging="240"/>
      </w:pPr>
      <w:r w:rsidRPr="00087226">
        <w:rPr>
          <w:rFonts w:hint="eastAsia"/>
        </w:rPr>
        <w:t>3</w:t>
      </w:r>
      <w:r w:rsidR="00831043" w:rsidRPr="00087226">
        <w:rPr>
          <w:rFonts w:hint="eastAsia"/>
        </w:rPr>
        <w:t xml:space="preserve">　参加資格</w:t>
      </w:r>
    </w:p>
    <w:p w14:paraId="7BDC35BA" w14:textId="4D506533" w:rsidR="004F46B2" w:rsidRDefault="00831043" w:rsidP="004F46B2">
      <w:pPr>
        <w:pStyle w:val="Default"/>
        <w:ind w:left="240" w:hangingChars="100" w:hanging="240"/>
      </w:pPr>
      <w:r w:rsidRPr="00087226">
        <w:rPr>
          <w:rFonts w:hint="eastAsia"/>
        </w:rPr>
        <w:t xml:space="preserve">　</w:t>
      </w:r>
      <w:r w:rsidR="009E1C5F">
        <w:rPr>
          <w:rFonts w:hint="eastAsia"/>
        </w:rPr>
        <w:t xml:space="preserve">　</w:t>
      </w:r>
      <w:r w:rsidR="004F46B2" w:rsidRPr="008A4EF8">
        <w:rPr>
          <w:rFonts w:hint="eastAsia"/>
        </w:rPr>
        <w:t>プロポーザルに参加できる</w:t>
      </w:r>
      <w:r w:rsidR="004F46B2">
        <w:rPr>
          <w:rFonts w:hint="eastAsia"/>
        </w:rPr>
        <w:t>事業</w:t>
      </w:r>
      <w:r w:rsidR="004F46B2" w:rsidRPr="008A4EF8">
        <w:rPr>
          <w:rFonts w:hint="eastAsia"/>
        </w:rPr>
        <w:t>者は、次の各号に掲げる資格要件等を満たす者とする。</w:t>
      </w:r>
    </w:p>
    <w:p w14:paraId="4A061289" w14:textId="77777777" w:rsidR="004F46B2" w:rsidRPr="008A4EF8" w:rsidRDefault="004F46B2" w:rsidP="002C4A95">
      <w:pPr>
        <w:pStyle w:val="Default"/>
        <w:ind w:leftChars="100" w:left="210"/>
      </w:pPr>
      <w:r>
        <w:rPr>
          <w:rFonts w:hint="eastAsia"/>
        </w:rPr>
        <w:t>（１）清瀬市競争入札参加資格を有していること。</w:t>
      </w:r>
    </w:p>
    <w:p w14:paraId="6601F63F" w14:textId="77777777" w:rsidR="004F46B2" w:rsidRPr="008A4EF8" w:rsidRDefault="004F46B2" w:rsidP="002C4A95">
      <w:pPr>
        <w:pStyle w:val="Default"/>
        <w:ind w:leftChars="100" w:left="690" w:hangingChars="200" w:hanging="480"/>
      </w:pPr>
      <w:r w:rsidRPr="008A4EF8">
        <w:rPr>
          <w:rFonts w:hint="eastAsia"/>
        </w:rPr>
        <w:t>（２）地方自治法施行令（昭和２２年政令第１６号）第１６７条の４第１項の規定に該当しないこと。</w:t>
      </w:r>
    </w:p>
    <w:p w14:paraId="7450BEFA" w14:textId="77777777" w:rsidR="004F46B2" w:rsidRPr="008A4EF8" w:rsidRDefault="004F46B2" w:rsidP="004F46B2">
      <w:pPr>
        <w:pStyle w:val="Default"/>
        <w:ind w:leftChars="100" w:left="450" w:hangingChars="100" w:hanging="240"/>
      </w:pPr>
      <w:r w:rsidRPr="008A4EF8">
        <w:rPr>
          <w:rFonts w:hint="eastAsia"/>
        </w:rPr>
        <w:t>（</w:t>
      </w:r>
      <w:r>
        <w:rPr>
          <w:rFonts w:hint="eastAsia"/>
        </w:rPr>
        <w:t>３</w:t>
      </w:r>
      <w:r w:rsidRPr="008A4EF8">
        <w:rPr>
          <w:rFonts w:hint="eastAsia"/>
        </w:rPr>
        <w:t>）清瀬市指名競争入札参加者指名停止基準に基づく指名停止を受けていないこと。</w:t>
      </w:r>
    </w:p>
    <w:p w14:paraId="58BB72D5" w14:textId="77777777" w:rsidR="004F46B2" w:rsidRPr="008A4EF8" w:rsidRDefault="004F46B2" w:rsidP="002C4A95">
      <w:pPr>
        <w:pStyle w:val="Default"/>
        <w:ind w:leftChars="100" w:left="690" w:hangingChars="200" w:hanging="480"/>
      </w:pPr>
      <w:r>
        <w:rPr>
          <w:rFonts w:hint="eastAsia"/>
        </w:rPr>
        <w:t>（４</w:t>
      </w:r>
      <w:r w:rsidRPr="008A4EF8">
        <w:rPr>
          <w:rFonts w:hint="eastAsia"/>
        </w:rPr>
        <w:t>）清瀬市契約における暴力団等排除措置要綱に基づく入札参加資格停止措置を受けていないこと。</w:t>
      </w:r>
    </w:p>
    <w:p w14:paraId="34D90A40" w14:textId="77777777" w:rsidR="009E1C5F" w:rsidRPr="00F171BF" w:rsidRDefault="009E1C5F" w:rsidP="009E1C5F">
      <w:pPr>
        <w:pStyle w:val="Default"/>
        <w:ind w:leftChars="100" w:left="690" w:hangingChars="200" w:hanging="480"/>
      </w:pPr>
      <w:r>
        <w:rPr>
          <w:rFonts w:hint="eastAsia"/>
        </w:rPr>
        <w:t>（５</w:t>
      </w:r>
      <w:r w:rsidRPr="008A4EF8">
        <w:rPr>
          <w:rFonts w:hint="eastAsia"/>
        </w:rPr>
        <w:t>）</w:t>
      </w:r>
      <w:r w:rsidRPr="00682E2F">
        <w:rPr>
          <w:rFonts w:hint="eastAsia"/>
          <w:color w:val="000000" w:themeColor="text1"/>
        </w:rPr>
        <w:t>資格登録をする者が複数いない場合または資格登録の有無にかかわらず広く提案を求める必要がある場合は、</w:t>
      </w:r>
      <w:r>
        <w:rPr>
          <w:rFonts w:hint="eastAsia"/>
        </w:rPr>
        <w:t>該当業務の内容等に応じて定めるものとする。</w:t>
      </w:r>
    </w:p>
    <w:p w14:paraId="10F2CE45" w14:textId="37E58997" w:rsidR="00087226" w:rsidRPr="009E1C5F" w:rsidRDefault="00087226" w:rsidP="004F46B2">
      <w:pPr>
        <w:pStyle w:val="Default"/>
        <w:ind w:leftChars="100" w:left="450" w:hangingChars="100" w:hanging="240"/>
      </w:pPr>
    </w:p>
    <w:p w14:paraId="413E5889" w14:textId="0DD2B408" w:rsidR="00831043" w:rsidRPr="00087226" w:rsidRDefault="00011286" w:rsidP="00087226">
      <w:pPr>
        <w:pStyle w:val="Default"/>
        <w:ind w:leftChars="100" w:left="450" w:hangingChars="100" w:hanging="240"/>
      </w:pPr>
      <w:r>
        <w:rPr>
          <w:rFonts w:hint="eastAsia"/>
        </w:rPr>
        <w:t>4</w:t>
      </w:r>
      <w:r w:rsidR="00831043" w:rsidRPr="00087226">
        <w:rPr>
          <w:rFonts w:hint="eastAsia"/>
        </w:rPr>
        <w:t xml:space="preserve">　参加申込の手続き</w:t>
      </w:r>
    </w:p>
    <w:p w14:paraId="0FD75052" w14:textId="77777777" w:rsidR="00831043" w:rsidRPr="00087226" w:rsidRDefault="00831043" w:rsidP="00087226">
      <w:pPr>
        <w:pStyle w:val="Default"/>
        <w:ind w:leftChars="100" w:left="450" w:hangingChars="100" w:hanging="240"/>
      </w:pPr>
      <w:r w:rsidRPr="00087226">
        <w:rPr>
          <w:rFonts w:hint="eastAsia"/>
        </w:rPr>
        <w:t xml:space="preserve">　(1)提出書類</w:t>
      </w:r>
    </w:p>
    <w:p w14:paraId="52311761" w14:textId="2A0F2E77" w:rsidR="00831043" w:rsidRPr="00087226" w:rsidRDefault="00831043" w:rsidP="00087226">
      <w:pPr>
        <w:pStyle w:val="Default"/>
        <w:ind w:leftChars="100" w:left="450" w:hangingChars="100" w:hanging="240"/>
      </w:pPr>
      <w:r w:rsidRPr="00087226">
        <w:rPr>
          <w:rFonts w:hint="eastAsia"/>
        </w:rPr>
        <w:t xml:space="preserve">　　プロポーザルへの参加を希望する事業者は、本実施要領、</w:t>
      </w:r>
      <w:r w:rsidR="00011286">
        <w:rPr>
          <w:rFonts w:hint="eastAsia"/>
        </w:rPr>
        <w:t>「</w:t>
      </w:r>
      <w:r w:rsidR="00011286" w:rsidRPr="00011286">
        <w:rPr>
          <w:rFonts w:hint="eastAsia"/>
        </w:rPr>
        <w:t>清瀬駅周辺の未来構想ビジョン策定業務　仕様案</w:t>
      </w:r>
      <w:r w:rsidR="00011286">
        <w:rPr>
          <w:rFonts w:hint="eastAsia"/>
        </w:rPr>
        <w:t>」</w:t>
      </w:r>
      <w:r w:rsidR="00A85A15">
        <w:rPr>
          <w:rFonts w:hint="eastAsia"/>
        </w:rPr>
        <w:t>等</w:t>
      </w:r>
      <w:r w:rsidRPr="00087226">
        <w:rPr>
          <w:rFonts w:hint="eastAsia"/>
        </w:rPr>
        <w:t>を理解した上で、「参加表明書（様式第</w:t>
      </w:r>
      <w:r w:rsidR="00A438CD">
        <w:rPr>
          <w:rFonts w:hint="eastAsia"/>
        </w:rPr>
        <w:t>３</w:t>
      </w:r>
      <w:r w:rsidRPr="00087226">
        <w:rPr>
          <w:rFonts w:hint="eastAsia"/>
        </w:rPr>
        <w:t xml:space="preserve">号）」を提出すること。　　</w:t>
      </w:r>
    </w:p>
    <w:p w14:paraId="76010280" w14:textId="7F3E9F45" w:rsidR="00831043" w:rsidRPr="00087226" w:rsidRDefault="00A85A15" w:rsidP="004F46B2">
      <w:pPr>
        <w:pStyle w:val="Default"/>
        <w:ind w:leftChars="200" w:left="420"/>
      </w:pPr>
      <w:r w:rsidRPr="00087226">
        <w:rPr>
          <w:rFonts w:hint="eastAsia"/>
        </w:rPr>
        <w:t xml:space="preserve"> </w:t>
      </w:r>
      <w:r w:rsidR="00831043" w:rsidRPr="00087226">
        <w:rPr>
          <w:rFonts w:hint="eastAsia"/>
        </w:rPr>
        <w:t>(2)提出期間</w:t>
      </w:r>
      <w:r w:rsidR="00243941">
        <w:rPr>
          <w:rFonts w:hint="eastAsia"/>
        </w:rPr>
        <w:t>等</w:t>
      </w:r>
    </w:p>
    <w:p w14:paraId="1FC9E94E" w14:textId="4D85B531" w:rsidR="00831043" w:rsidRPr="00087226" w:rsidRDefault="00831043" w:rsidP="00087226">
      <w:pPr>
        <w:pStyle w:val="Default"/>
        <w:ind w:leftChars="100" w:left="450" w:hangingChars="100" w:hanging="240"/>
      </w:pPr>
      <w:r w:rsidRPr="00087226">
        <w:rPr>
          <w:rFonts w:hint="eastAsia"/>
        </w:rPr>
        <w:t xml:space="preserve">　</w:t>
      </w:r>
      <w:r w:rsidR="002C4A95">
        <w:rPr>
          <w:rFonts w:hint="eastAsia"/>
        </w:rPr>
        <w:t xml:space="preserve">　</w:t>
      </w:r>
      <w:r w:rsidRPr="00142E3B">
        <w:rPr>
          <w:rFonts w:hint="eastAsia"/>
          <w:color w:val="auto"/>
        </w:rPr>
        <w:t>令和</w:t>
      </w:r>
      <w:r w:rsidR="007458BD" w:rsidRPr="00142E3B">
        <w:rPr>
          <w:rFonts w:hint="eastAsia"/>
          <w:color w:val="auto"/>
        </w:rPr>
        <w:t>６</w:t>
      </w:r>
      <w:r w:rsidRPr="00142E3B">
        <w:rPr>
          <w:rFonts w:hint="eastAsia"/>
          <w:color w:val="auto"/>
        </w:rPr>
        <w:t>年</w:t>
      </w:r>
      <w:r w:rsidR="007458BD" w:rsidRPr="00142E3B">
        <w:rPr>
          <w:rFonts w:hint="eastAsia"/>
          <w:color w:val="auto"/>
        </w:rPr>
        <w:t>８</w:t>
      </w:r>
      <w:r w:rsidRPr="00142E3B">
        <w:rPr>
          <w:rFonts w:hint="eastAsia"/>
          <w:color w:val="auto"/>
        </w:rPr>
        <w:t>月</w:t>
      </w:r>
      <w:r w:rsidR="007458BD" w:rsidRPr="00142E3B">
        <w:rPr>
          <w:rFonts w:hint="eastAsia"/>
          <w:color w:val="auto"/>
        </w:rPr>
        <w:t>３０</w:t>
      </w:r>
      <w:r w:rsidRPr="00142E3B">
        <w:rPr>
          <w:rFonts w:hint="eastAsia"/>
          <w:color w:val="auto"/>
        </w:rPr>
        <w:t>日（</w:t>
      </w:r>
      <w:r w:rsidR="007458BD" w:rsidRPr="00142E3B">
        <w:rPr>
          <w:rFonts w:hint="eastAsia"/>
          <w:color w:val="auto"/>
        </w:rPr>
        <w:t>金</w:t>
      </w:r>
      <w:r w:rsidRPr="00142E3B">
        <w:rPr>
          <w:rFonts w:hint="eastAsia"/>
          <w:color w:val="auto"/>
        </w:rPr>
        <w:t>）から令和</w:t>
      </w:r>
      <w:r w:rsidR="007458BD" w:rsidRPr="00142E3B">
        <w:rPr>
          <w:rFonts w:hint="eastAsia"/>
          <w:color w:val="auto"/>
        </w:rPr>
        <w:t>６</w:t>
      </w:r>
      <w:r w:rsidRPr="00142E3B">
        <w:rPr>
          <w:rFonts w:hint="eastAsia"/>
          <w:color w:val="auto"/>
        </w:rPr>
        <w:t>年</w:t>
      </w:r>
      <w:r w:rsidR="007458BD" w:rsidRPr="00142E3B">
        <w:rPr>
          <w:rFonts w:hint="eastAsia"/>
          <w:color w:val="auto"/>
        </w:rPr>
        <w:t>９</w:t>
      </w:r>
      <w:r w:rsidRPr="00142E3B">
        <w:rPr>
          <w:rFonts w:hint="eastAsia"/>
          <w:color w:val="auto"/>
        </w:rPr>
        <w:t>月</w:t>
      </w:r>
      <w:r w:rsidR="009E5BF4" w:rsidRPr="00142E3B">
        <w:rPr>
          <w:rFonts w:hint="eastAsia"/>
          <w:color w:val="auto"/>
        </w:rPr>
        <w:t>２４</w:t>
      </w:r>
      <w:r w:rsidRPr="00142E3B">
        <w:rPr>
          <w:rFonts w:hint="eastAsia"/>
          <w:color w:val="auto"/>
        </w:rPr>
        <w:t>日（</w:t>
      </w:r>
      <w:r w:rsidR="00D23420" w:rsidRPr="00142E3B">
        <w:rPr>
          <w:rFonts w:hint="eastAsia"/>
          <w:color w:val="auto"/>
        </w:rPr>
        <w:t>火</w:t>
      </w:r>
      <w:r w:rsidRPr="00142E3B">
        <w:rPr>
          <w:rFonts w:hint="eastAsia"/>
          <w:color w:val="auto"/>
        </w:rPr>
        <w:t>）</w:t>
      </w:r>
      <w:r w:rsidR="007458BD" w:rsidRPr="00142E3B">
        <w:rPr>
          <w:rFonts w:hint="eastAsia"/>
          <w:color w:val="auto"/>
        </w:rPr>
        <w:t>１６</w:t>
      </w:r>
      <w:r w:rsidRPr="00142E3B">
        <w:rPr>
          <w:rFonts w:hint="eastAsia"/>
          <w:color w:val="auto"/>
        </w:rPr>
        <w:t>時</w:t>
      </w:r>
      <w:r w:rsidR="007458BD" w:rsidRPr="00142E3B">
        <w:rPr>
          <w:rFonts w:hint="eastAsia"/>
          <w:color w:val="auto"/>
        </w:rPr>
        <w:t>００</w:t>
      </w:r>
      <w:r w:rsidRPr="00142E3B">
        <w:rPr>
          <w:rFonts w:hint="eastAsia"/>
          <w:color w:val="auto"/>
        </w:rPr>
        <w:t>分まで</w:t>
      </w:r>
    </w:p>
    <w:p w14:paraId="2008121B" w14:textId="77777777" w:rsidR="00831043" w:rsidRPr="00087226" w:rsidRDefault="00831043" w:rsidP="004F46B2">
      <w:pPr>
        <w:pStyle w:val="Default"/>
        <w:ind w:leftChars="200" w:left="420"/>
      </w:pPr>
      <w:r w:rsidRPr="00087226">
        <w:rPr>
          <w:rFonts w:hint="eastAsia"/>
        </w:rPr>
        <w:t>(3)提出方法</w:t>
      </w:r>
    </w:p>
    <w:p w14:paraId="70AB5532" w14:textId="3C23AA78" w:rsidR="00831043" w:rsidRPr="00A85A15" w:rsidRDefault="00A85A15" w:rsidP="00011286">
      <w:pPr>
        <w:pStyle w:val="Default"/>
        <w:ind w:leftChars="300" w:left="630" w:firstLineChars="100" w:firstLine="240"/>
      </w:pPr>
      <w:r w:rsidRPr="00087226">
        <w:rPr>
          <w:rFonts w:hint="eastAsia"/>
        </w:rPr>
        <w:t>持参又は郵送に限る。なお、郵送の場合は、受取日時及び配達されたことが証明できる方法によることとし、</w:t>
      </w:r>
      <w:r w:rsidR="007458BD">
        <w:rPr>
          <w:rFonts w:hint="eastAsia"/>
        </w:rPr>
        <w:t>令和６年９月</w:t>
      </w:r>
      <w:r w:rsidR="00A10137">
        <w:rPr>
          <w:rFonts w:hint="eastAsia"/>
        </w:rPr>
        <w:t>２４</w:t>
      </w:r>
      <w:r w:rsidR="007458BD">
        <w:rPr>
          <w:rFonts w:hint="eastAsia"/>
        </w:rPr>
        <w:t>日</w:t>
      </w:r>
      <w:r w:rsidRPr="00087226">
        <w:rPr>
          <w:rFonts w:hint="eastAsia"/>
        </w:rPr>
        <w:t>までに到着したものに限り受け付</w:t>
      </w:r>
      <w:r w:rsidRPr="00087226">
        <w:rPr>
          <w:rFonts w:hint="eastAsia"/>
        </w:rPr>
        <w:lastRenderedPageBreak/>
        <w:t>ける。郵便事故等については提出者のリスク負担とする。</w:t>
      </w:r>
    </w:p>
    <w:p w14:paraId="77F052A0" w14:textId="77777777" w:rsidR="00831043" w:rsidRPr="00087226" w:rsidRDefault="00831043" w:rsidP="004F46B2">
      <w:pPr>
        <w:pStyle w:val="Default"/>
        <w:ind w:leftChars="200" w:left="420"/>
      </w:pPr>
      <w:r w:rsidRPr="00087226">
        <w:rPr>
          <w:rFonts w:hint="eastAsia"/>
        </w:rPr>
        <w:t>(4)提出場所</w:t>
      </w:r>
    </w:p>
    <w:p w14:paraId="599EC0E1" w14:textId="10B67ABA" w:rsidR="00831043" w:rsidRDefault="00011286" w:rsidP="00087226">
      <w:pPr>
        <w:pStyle w:val="Default"/>
        <w:ind w:leftChars="100" w:left="450" w:hangingChars="100" w:hanging="240"/>
      </w:pPr>
      <w:r>
        <w:rPr>
          <w:rFonts w:hint="eastAsia"/>
        </w:rPr>
        <w:t xml:space="preserve">　　清瀬市経営政策部未来創造課イノベーション推進係</w:t>
      </w:r>
    </w:p>
    <w:p w14:paraId="6C17F713" w14:textId="77777777" w:rsidR="00011286" w:rsidRPr="00087226" w:rsidRDefault="00011286" w:rsidP="00087226">
      <w:pPr>
        <w:pStyle w:val="Default"/>
        <w:ind w:leftChars="100" w:left="450" w:hangingChars="100" w:hanging="240"/>
      </w:pPr>
    </w:p>
    <w:p w14:paraId="3A5A6236" w14:textId="20D095A2" w:rsidR="00831043" w:rsidRPr="00087226" w:rsidRDefault="009E79AA" w:rsidP="00087226">
      <w:pPr>
        <w:pStyle w:val="Default"/>
        <w:ind w:leftChars="100" w:left="450" w:hangingChars="100" w:hanging="240"/>
      </w:pPr>
      <w:r>
        <w:rPr>
          <w:rFonts w:hint="eastAsia"/>
        </w:rPr>
        <w:t>6</w:t>
      </w:r>
      <w:r w:rsidR="00831043" w:rsidRPr="00087226">
        <w:rPr>
          <w:rFonts w:hint="eastAsia"/>
        </w:rPr>
        <w:t xml:space="preserve">　質問の受付及び回答</w:t>
      </w:r>
    </w:p>
    <w:p w14:paraId="38768FBA" w14:textId="08BDBBD1" w:rsidR="00831043" w:rsidRPr="00087226" w:rsidRDefault="00831043" w:rsidP="00087226">
      <w:pPr>
        <w:pStyle w:val="Default"/>
        <w:ind w:leftChars="100" w:left="450" w:hangingChars="100" w:hanging="240"/>
      </w:pPr>
      <w:r w:rsidRPr="00087226">
        <w:rPr>
          <w:rFonts w:hint="eastAsia"/>
        </w:rPr>
        <w:t>(1)</w:t>
      </w:r>
      <w:r w:rsidR="004F46B2">
        <w:t xml:space="preserve"> </w:t>
      </w:r>
      <w:r w:rsidRPr="00087226">
        <w:rPr>
          <w:rFonts w:hint="eastAsia"/>
        </w:rPr>
        <w:t>受付期限</w:t>
      </w:r>
    </w:p>
    <w:p w14:paraId="3774B1CE" w14:textId="76E2E27E" w:rsidR="00831043" w:rsidRPr="00087226" w:rsidRDefault="00831043" w:rsidP="00087226">
      <w:pPr>
        <w:pStyle w:val="Default"/>
        <w:ind w:leftChars="200" w:left="420"/>
      </w:pPr>
      <w:r w:rsidRPr="00142E3B">
        <w:rPr>
          <w:rFonts w:hint="eastAsia"/>
          <w:color w:val="auto"/>
        </w:rPr>
        <w:t>令和</w:t>
      </w:r>
      <w:r w:rsidR="007458BD" w:rsidRPr="00142E3B">
        <w:rPr>
          <w:rFonts w:hint="eastAsia"/>
          <w:color w:val="auto"/>
        </w:rPr>
        <w:t>６</w:t>
      </w:r>
      <w:r w:rsidRPr="00142E3B">
        <w:rPr>
          <w:rFonts w:hint="eastAsia"/>
          <w:color w:val="auto"/>
        </w:rPr>
        <w:t>年</w:t>
      </w:r>
      <w:r w:rsidR="007458BD" w:rsidRPr="00142E3B">
        <w:rPr>
          <w:rFonts w:hint="eastAsia"/>
          <w:color w:val="auto"/>
        </w:rPr>
        <w:t>９</w:t>
      </w:r>
      <w:r w:rsidRPr="00142E3B">
        <w:rPr>
          <w:rFonts w:hint="eastAsia"/>
          <w:color w:val="auto"/>
        </w:rPr>
        <w:t>月</w:t>
      </w:r>
      <w:r w:rsidR="007458BD" w:rsidRPr="00142E3B">
        <w:rPr>
          <w:rFonts w:hint="eastAsia"/>
          <w:color w:val="auto"/>
        </w:rPr>
        <w:t>１３</w:t>
      </w:r>
      <w:r w:rsidRPr="00142E3B">
        <w:rPr>
          <w:rFonts w:hint="eastAsia"/>
          <w:color w:val="auto"/>
        </w:rPr>
        <w:t>日（</w:t>
      </w:r>
      <w:r w:rsidR="007458BD" w:rsidRPr="00142E3B">
        <w:rPr>
          <w:rFonts w:hint="eastAsia"/>
          <w:color w:val="auto"/>
        </w:rPr>
        <w:t>金</w:t>
      </w:r>
      <w:r w:rsidRPr="00142E3B">
        <w:rPr>
          <w:rFonts w:hint="eastAsia"/>
          <w:color w:val="auto"/>
        </w:rPr>
        <w:t>）</w:t>
      </w:r>
      <w:r w:rsidR="007458BD" w:rsidRPr="00142E3B">
        <w:rPr>
          <w:rFonts w:hint="eastAsia"/>
          <w:color w:val="auto"/>
        </w:rPr>
        <w:t>１６</w:t>
      </w:r>
      <w:r w:rsidRPr="00142E3B">
        <w:rPr>
          <w:rFonts w:hint="eastAsia"/>
          <w:color w:val="auto"/>
        </w:rPr>
        <w:t>時</w:t>
      </w:r>
      <w:r w:rsidR="007458BD" w:rsidRPr="00142E3B">
        <w:rPr>
          <w:rFonts w:hint="eastAsia"/>
          <w:color w:val="auto"/>
        </w:rPr>
        <w:t>００</w:t>
      </w:r>
      <w:r w:rsidRPr="00142E3B">
        <w:rPr>
          <w:rFonts w:hint="eastAsia"/>
          <w:color w:val="auto"/>
        </w:rPr>
        <w:t>分まで（必着）</w:t>
      </w:r>
    </w:p>
    <w:p w14:paraId="12D60082" w14:textId="71DAF034" w:rsidR="00831043" w:rsidRPr="00087226" w:rsidRDefault="00831043" w:rsidP="00087226">
      <w:pPr>
        <w:pStyle w:val="Default"/>
        <w:ind w:leftChars="100" w:left="450" w:hangingChars="100" w:hanging="240"/>
      </w:pPr>
      <w:r w:rsidRPr="00087226">
        <w:rPr>
          <w:rFonts w:hint="eastAsia"/>
        </w:rPr>
        <w:t>(2)</w:t>
      </w:r>
      <w:r w:rsidR="004F46B2">
        <w:t xml:space="preserve"> </w:t>
      </w:r>
      <w:r w:rsidRPr="00087226">
        <w:rPr>
          <w:rFonts w:hint="eastAsia"/>
        </w:rPr>
        <w:t>提出方法</w:t>
      </w:r>
    </w:p>
    <w:p w14:paraId="45AD88F2" w14:textId="0E886BC3" w:rsidR="004F46B2" w:rsidRDefault="009E1C5F" w:rsidP="004F46B2">
      <w:pPr>
        <w:pStyle w:val="Default"/>
        <w:ind w:leftChars="100" w:left="450" w:hangingChars="100" w:hanging="240"/>
      </w:pPr>
      <w:r>
        <w:rPr>
          <w:rFonts w:hint="eastAsia"/>
        </w:rPr>
        <w:t xml:space="preserve">　　</w:t>
      </w:r>
      <w:r w:rsidR="004C0FF6">
        <w:rPr>
          <w:rFonts w:hint="eastAsia"/>
        </w:rPr>
        <w:t>質疑がある場合、</w:t>
      </w:r>
      <w:r w:rsidR="00831043" w:rsidRPr="00087226">
        <w:rPr>
          <w:rFonts w:hint="eastAsia"/>
        </w:rPr>
        <w:t>別紙（様式第</w:t>
      </w:r>
      <w:r w:rsidR="002C4A95">
        <w:rPr>
          <w:rFonts w:hint="eastAsia"/>
        </w:rPr>
        <w:t>８</w:t>
      </w:r>
      <w:r w:rsidR="00831043" w:rsidRPr="00087226">
        <w:rPr>
          <w:rFonts w:hint="eastAsia"/>
        </w:rPr>
        <w:t>号）に質問内容を記入のうえ、</w:t>
      </w:r>
      <w:r w:rsidR="007458BD">
        <w:rPr>
          <w:rFonts w:hint="eastAsia"/>
        </w:rPr>
        <w:t>メール</w:t>
      </w:r>
      <w:r w:rsidR="004C0FF6">
        <w:rPr>
          <w:rFonts w:hint="eastAsia"/>
        </w:rPr>
        <w:t>により</w:t>
      </w:r>
      <w:r w:rsidR="00831043" w:rsidRPr="00087226">
        <w:rPr>
          <w:rFonts w:hint="eastAsia"/>
        </w:rPr>
        <w:t>提出すること。なお、質問書の提出回数は、1回のみとする。また、</w:t>
      </w:r>
      <w:r w:rsidR="007458BD">
        <w:rPr>
          <w:rFonts w:hint="eastAsia"/>
        </w:rPr>
        <w:t>メール</w:t>
      </w:r>
      <w:r w:rsidR="00831043" w:rsidRPr="00087226">
        <w:rPr>
          <w:rFonts w:hint="eastAsia"/>
        </w:rPr>
        <w:t>以外の方法で提出された質問に対しては回答しない。</w:t>
      </w:r>
    </w:p>
    <w:p w14:paraId="5A795402" w14:textId="049275BF" w:rsidR="004F46B2" w:rsidRDefault="004F46B2" w:rsidP="004F46B2">
      <w:pPr>
        <w:pStyle w:val="Default"/>
        <w:ind w:firstLineChars="50" w:firstLine="120"/>
      </w:pPr>
      <w:r>
        <w:rPr>
          <w:rFonts w:hint="eastAsia"/>
        </w:rPr>
        <w:t>（3）提出先</w:t>
      </w:r>
      <w:r w:rsidR="007458BD">
        <w:rPr>
          <w:rFonts w:hint="eastAsia"/>
        </w:rPr>
        <w:t xml:space="preserve">　m</w:t>
      </w:r>
      <w:r w:rsidR="007458BD">
        <w:t>irai_sozo@city.kiyose.lg.jp</w:t>
      </w:r>
    </w:p>
    <w:p w14:paraId="06283041" w14:textId="773DEC54" w:rsidR="00831043" w:rsidRPr="00087226" w:rsidRDefault="00831043" w:rsidP="004F46B2">
      <w:pPr>
        <w:pStyle w:val="Default"/>
        <w:ind w:firstLineChars="100" w:firstLine="240"/>
      </w:pPr>
      <w:r w:rsidRPr="00087226">
        <w:rPr>
          <w:rFonts w:hint="eastAsia"/>
        </w:rPr>
        <w:t>(</w:t>
      </w:r>
      <w:r w:rsidR="004F46B2">
        <w:t>4</w:t>
      </w:r>
      <w:r w:rsidRPr="00087226">
        <w:rPr>
          <w:rFonts w:hint="eastAsia"/>
        </w:rPr>
        <w:t>)</w:t>
      </w:r>
      <w:r w:rsidR="004F46B2">
        <w:t xml:space="preserve"> </w:t>
      </w:r>
      <w:r w:rsidRPr="00087226">
        <w:rPr>
          <w:rFonts w:hint="eastAsia"/>
        </w:rPr>
        <w:t>回答日</w:t>
      </w:r>
    </w:p>
    <w:p w14:paraId="104B2981" w14:textId="1FA7F748" w:rsidR="004F46B2" w:rsidRPr="00087226" w:rsidRDefault="00831043" w:rsidP="004F46B2">
      <w:pPr>
        <w:pStyle w:val="Default"/>
        <w:ind w:leftChars="100" w:left="450" w:hangingChars="100" w:hanging="240"/>
      </w:pPr>
      <w:r w:rsidRPr="00087226">
        <w:rPr>
          <w:rFonts w:hint="eastAsia"/>
        </w:rPr>
        <w:t xml:space="preserve">　令和</w:t>
      </w:r>
      <w:r w:rsidR="007458BD">
        <w:rPr>
          <w:rFonts w:hint="eastAsia"/>
        </w:rPr>
        <w:t>６</w:t>
      </w:r>
      <w:r w:rsidRPr="00087226">
        <w:rPr>
          <w:rFonts w:hint="eastAsia"/>
        </w:rPr>
        <w:t>年</w:t>
      </w:r>
      <w:r w:rsidR="007458BD">
        <w:rPr>
          <w:rFonts w:hint="eastAsia"/>
        </w:rPr>
        <w:t>９</w:t>
      </w:r>
      <w:r w:rsidRPr="00087226">
        <w:rPr>
          <w:rFonts w:hint="eastAsia"/>
        </w:rPr>
        <w:t>月</w:t>
      </w:r>
      <w:r w:rsidR="007458BD">
        <w:rPr>
          <w:rFonts w:hint="eastAsia"/>
        </w:rPr>
        <w:t>１９</w:t>
      </w:r>
      <w:r w:rsidRPr="00087226">
        <w:rPr>
          <w:rFonts w:hint="eastAsia"/>
        </w:rPr>
        <w:t>日（</w:t>
      </w:r>
      <w:r w:rsidR="007458BD">
        <w:rPr>
          <w:rFonts w:hint="eastAsia"/>
        </w:rPr>
        <w:t>木</w:t>
      </w:r>
      <w:r w:rsidRPr="00087226">
        <w:rPr>
          <w:rFonts w:hint="eastAsia"/>
        </w:rPr>
        <w:t>）</w:t>
      </w:r>
      <w:r w:rsidR="004F46B2">
        <w:rPr>
          <w:rFonts w:hint="eastAsia"/>
        </w:rPr>
        <w:t xml:space="preserve">　　</w:t>
      </w:r>
    </w:p>
    <w:p w14:paraId="181D7F7A" w14:textId="7948496D" w:rsidR="00831043" w:rsidRPr="00087226" w:rsidRDefault="004F46B2" w:rsidP="00087226">
      <w:pPr>
        <w:pStyle w:val="Default"/>
        <w:ind w:leftChars="100" w:left="450" w:hangingChars="100" w:hanging="240"/>
      </w:pPr>
      <w:r>
        <w:rPr>
          <w:rFonts w:hint="eastAsia"/>
        </w:rPr>
        <w:t>(5</w:t>
      </w:r>
      <w:r w:rsidR="00831043" w:rsidRPr="00087226">
        <w:rPr>
          <w:rFonts w:hint="eastAsia"/>
        </w:rPr>
        <w:t>)</w:t>
      </w:r>
      <w:r>
        <w:t xml:space="preserve"> </w:t>
      </w:r>
      <w:r w:rsidR="00831043" w:rsidRPr="00087226">
        <w:rPr>
          <w:rFonts w:hint="eastAsia"/>
        </w:rPr>
        <w:t>回答方法</w:t>
      </w:r>
    </w:p>
    <w:p w14:paraId="3EB0399F" w14:textId="545B59EF" w:rsidR="00831043" w:rsidRDefault="00831043" w:rsidP="00087226">
      <w:pPr>
        <w:pStyle w:val="Default"/>
        <w:ind w:leftChars="100" w:left="450" w:hangingChars="100" w:hanging="240"/>
      </w:pPr>
      <w:r w:rsidRPr="00087226">
        <w:rPr>
          <w:rFonts w:hint="eastAsia"/>
        </w:rPr>
        <w:t xml:space="preserve">　</w:t>
      </w:r>
      <w:r w:rsidR="004C0FF6">
        <w:rPr>
          <w:rFonts w:hint="eastAsia"/>
        </w:rPr>
        <w:t xml:space="preserve">　回答は、別紙（様式第９号）により</w:t>
      </w:r>
      <w:r w:rsidRPr="00087226">
        <w:rPr>
          <w:rFonts w:hint="eastAsia"/>
        </w:rPr>
        <w:t>全者（担当者）宛てに</w:t>
      </w:r>
      <w:r w:rsidR="007458BD">
        <w:rPr>
          <w:rFonts w:hint="eastAsia"/>
        </w:rPr>
        <w:t>メール</w:t>
      </w:r>
      <w:r w:rsidR="004C0FF6">
        <w:rPr>
          <w:rFonts w:hint="eastAsia"/>
        </w:rPr>
        <w:t>で</w:t>
      </w:r>
      <w:r w:rsidR="002C4A95">
        <w:rPr>
          <w:rFonts w:hint="eastAsia"/>
        </w:rPr>
        <w:t>回答する。</w:t>
      </w:r>
    </w:p>
    <w:p w14:paraId="099F5B7C" w14:textId="77777777" w:rsidR="00087226" w:rsidRPr="00087226" w:rsidRDefault="00087226" w:rsidP="00087226">
      <w:pPr>
        <w:pStyle w:val="Default"/>
        <w:ind w:leftChars="100" w:left="450" w:hangingChars="100" w:hanging="240"/>
      </w:pPr>
    </w:p>
    <w:p w14:paraId="41856BE7" w14:textId="6D29240E" w:rsidR="00087226" w:rsidRPr="00087226" w:rsidRDefault="009E79AA" w:rsidP="00087226">
      <w:pPr>
        <w:pStyle w:val="Default"/>
        <w:ind w:leftChars="100" w:left="450" w:hangingChars="100" w:hanging="240"/>
      </w:pPr>
      <w:r>
        <w:rPr>
          <w:rFonts w:hint="eastAsia"/>
        </w:rPr>
        <w:t>7</w:t>
      </w:r>
      <w:r w:rsidR="00087226" w:rsidRPr="00087226">
        <w:rPr>
          <w:rFonts w:hint="eastAsia"/>
        </w:rPr>
        <w:t xml:space="preserve">　企画提案書等の作成及び提出</w:t>
      </w:r>
    </w:p>
    <w:p w14:paraId="36895E2D" w14:textId="68897D7C" w:rsidR="00087226" w:rsidRPr="00087226" w:rsidRDefault="004C0FF6" w:rsidP="009E1C5F">
      <w:pPr>
        <w:pStyle w:val="Default"/>
        <w:ind w:leftChars="300" w:left="870" w:hangingChars="100" w:hanging="240"/>
      </w:pPr>
      <w:r>
        <w:rPr>
          <w:rFonts w:hint="eastAsia"/>
        </w:rPr>
        <w:t>参加事業者は、企画提案書等</w:t>
      </w:r>
      <w:r w:rsidR="00087226" w:rsidRPr="00087226">
        <w:rPr>
          <w:rFonts w:hint="eastAsia"/>
        </w:rPr>
        <w:t>の必要書類を、以下のとおり作成し提出すること。</w:t>
      </w:r>
    </w:p>
    <w:p w14:paraId="4EEEB558" w14:textId="77777777" w:rsidR="00087226" w:rsidRPr="00087226" w:rsidRDefault="00087226" w:rsidP="00087226">
      <w:pPr>
        <w:pStyle w:val="Default"/>
        <w:ind w:leftChars="100" w:left="450" w:hangingChars="100" w:hanging="240"/>
      </w:pPr>
      <w:r w:rsidRPr="00087226">
        <w:rPr>
          <w:rFonts w:hint="eastAsia"/>
        </w:rPr>
        <w:t>(1)必要書類・必要部数</w:t>
      </w:r>
    </w:p>
    <w:p w14:paraId="36AFD85F" w14:textId="4CD6DDD1" w:rsidR="00087226" w:rsidRPr="00087226" w:rsidRDefault="00087226" w:rsidP="00087226">
      <w:pPr>
        <w:pStyle w:val="Default"/>
        <w:ind w:leftChars="100" w:left="450" w:hangingChars="100" w:hanging="240"/>
      </w:pPr>
      <w:r w:rsidRPr="00087226">
        <w:rPr>
          <w:rFonts w:hint="eastAsia"/>
        </w:rPr>
        <w:t xml:space="preserve">　　ア　企画提案書　　</w:t>
      </w:r>
      <w:r w:rsidR="003C3BD7">
        <w:rPr>
          <w:rFonts w:hint="eastAsia"/>
        </w:rPr>
        <w:t>１０</w:t>
      </w:r>
      <w:r w:rsidRPr="00087226">
        <w:rPr>
          <w:rFonts w:hint="eastAsia"/>
        </w:rPr>
        <w:t>部</w:t>
      </w:r>
    </w:p>
    <w:p w14:paraId="130C8177" w14:textId="77777777" w:rsidR="00087226" w:rsidRPr="00087226" w:rsidRDefault="00087226" w:rsidP="00087226">
      <w:pPr>
        <w:pStyle w:val="Default"/>
        <w:ind w:leftChars="100" w:left="450" w:hangingChars="100" w:hanging="240"/>
      </w:pPr>
      <w:r w:rsidRPr="00087226">
        <w:rPr>
          <w:rFonts w:hint="eastAsia"/>
        </w:rPr>
        <w:t xml:space="preserve">　　イ　見積書　　１部</w:t>
      </w:r>
    </w:p>
    <w:p w14:paraId="61CF7A9C" w14:textId="5AD1E294" w:rsidR="00087226" w:rsidRPr="00087226" w:rsidRDefault="00087226" w:rsidP="00087226">
      <w:pPr>
        <w:pStyle w:val="Default"/>
        <w:ind w:leftChars="100" w:left="450" w:hangingChars="100" w:hanging="240"/>
      </w:pPr>
      <w:r w:rsidRPr="00087226">
        <w:rPr>
          <w:rFonts w:hint="eastAsia"/>
        </w:rPr>
        <w:t xml:space="preserve">　　ウ　その他必要な書類　</w:t>
      </w:r>
      <w:r w:rsidR="003C3BD7">
        <w:rPr>
          <w:rFonts w:hint="eastAsia"/>
        </w:rPr>
        <w:t>１</w:t>
      </w:r>
      <w:r w:rsidRPr="00087226">
        <w:rPr>
          <w:rFonts w:hint="eastAsia"/>
        </w:rPr>
        <w:t>部</w:t>
      </w:r>
    </w:p>
    <w:p w14:paraId="6F9F9E57" w14:textId="59201930" w:rsidR="00087226" w:rsidRPr="00087226" w:rsidRDefault="00087226" w:rsidP="00087226">
      <w:pPr>
        <w:pStyle w:val="Default"/>
        <w:ind w:leftChars="100" w:left="450" w:hangingChars="100" w:hanging="240"/>
      </w:pPr>
      <w:r w:rsidRPr="00087226">
        <w:rPr>
          <w:rFonts w:hint="eastAsia"/>
        </w:rPr>
        <w:t>(2)企画提案書規格・構成</w:t>
      </w:r>
    </w:p>
    <w:p w14:paraId="598A707B" w14:textId="77777777" w:rsidR="00087226" w:rsidRPr="00087226" w:rsidRDefault="00087226" w:rsidP="00087226">
      <w:pPr>
        <w:pStyle w:val="Default"/>
        <w:ind w:leftChars="100" w:left="450" w:hangingChars="100" w:hanging="240"/>
      </w:pPr>
      <w:r w:rsidRPr="00087226">
        <w:rPr>
          <w:rFonts w:hint="eastAsia"/>
        </w:rPr>
        <w:t>(3)提出期限</w:t>
      </w:r>
    </w:p>
    <w:p w14:paraId="2F0A08B5" w14:textId="5129962E" w:rsidR="00087226" w:rsidRPr="00087226" w:rsidRDefault="00087226" w:rsidP="00087226">
      <w:pPr>
        <w:pStyle w:val="Default"/>
        <w:ind w:leftChars="100" w:left="450" w:hangingChars="100" w:hanging="240"/>
      </w:pPr>
      <w:r w:rsidRPr="00087226">
        <w:rPr>
          <w:rFonts w:hint="eastAsia"/>
        </w:rPr>
        <w:t xml:space="preserve">　　令和</w:t>
      </w:r>
      <w:r w:rsidR="003C3BD7">
        <w:rPr>
          <w:rFonts w:hint="eastAsia"/>
        </w:rPr>
        <w:t>６</w:t>
      </w:r>
      <w:r w:rsidRPr="00087226">
        <w:rPr>
          <w:rFonts w:hint="eastAsia"/>
        </w:rPr>
        <w:t>年</w:t>
      </w:r>
      <w:r w:rsidR="003C3BD7">
        <w:rPr>
          <w:rFonts w:hint="eastAsia"/>
        </w:rPr>
        <w:t>９</w:t>
      </w:r>
      <w:r w:rsidRPr="00087226">
        <w:rPr>
          <w:rFonts w:hint="eastAsia"/>
        </w:rPr>
        <w:t>月</w:t>
      </w:r>
      <w:r w:rsidR="003C3BD7">
        <w:rPr>
          <w:rFonts w:hint="eastAsia"/>
        </w:rPr>
        <w:t>３０</w:t>
      </w:r>
      <w:r w:rsidRPr="00087226">
        <w:rPr>
          <w:rFonts w:hint="eastAsia"/>
        </w:rPr>
        <w:t>日（</w:t>
      </w:r>
      <w:r w:rsidR="003C3BD7">
        <w:rPr>
          <w:rFonts w:hint="eastAsia"/>
        </w:rPr>
        <w:t>月</w:t>
      </w:r>
      <w:r w:rsidRPr="00087226">
        <w:rPr>
          <w:rFonts w:hint="eastAsia"/>
        </w:rPr>
        <w:t>）</w:t>
      </w:r>
      <w:r w:rsidR="003C3BD7">
        <w:rPr>
          <w:rFonts w:hint="eastAsia"/>
        </w:rPr>
        <w:t>１６</w:t>
      </w:r>
      <w:r w:rsidRPr="00087226">
        <w:rPr>
          <w:rFonts w:hint="eastAsia"/>
        </w:rPr>
        <w:t>時</w:t>
      </w:r>
      <w:r w:rsidR="003C3BD7">
        <w:rPr>
          <w:rFonts w:hint="eastAsia"/>
        </w:rPr>
        <w:t>００</w:t>
      </w:r>
      <w:r w:rsidRPr="00087226">
        <w:rPr>
          <w:rFonts w:hint="eastAsia"/>
        </w:rPr>
        <w:t>分まで（必着）</w:t>
      </w:r>
    </w:p>
    <w:p w14:paraId="05EBD5CE" w14:textId="50B55597" w:rsidR="00087226" w:rsidRPr="00087226" w:rsidRDefault="00087226" w:rsidP="004C0FF6">
      <w:pPr>
        <w:pStyle w:val="Default"/>
        <w:ind w:leftChars="100" w:left="450" w:hangingChars="100" w:hanging="240"/>
      </w:pPr>
      <w:r w:rsidRPr="00087226">
        <w:rPr>
          <w:rFonts w:hint="eastAsia"/>
        </w:rPr>
        <w:t>(4)提出場所</w:t>
      </w:r>
      <w:r w:rsidR="004C0FF6">
        <w:rPr>
          <w:rFonts w:hint="eastAsia"/>
        </w:rPr>
        <w:t xml:space="preserve">　</w:t>
      </w:r>
      <w:r w:rsidR="003C3BD7">
        <w:rPr>
          <w:rFonts w:hint="eastAsia"/>
        </w:rPr>
        <w:t>清瀬市経営政策部未来創造課イノベーション推進係</w:t>
      </w:r>
    </w:p>
    <w:p w14:paraId="4375E4ED" w14:textId="77777777" w:rsidR="00087226" w:rsidRPr="00087226" w:rsidRDefault="00087226" w:rsidP="00087226">
      <w:pPr>
        <w:pStyle w:val="Default"/>
        <w:ind w:leftChars="100" w:left="450" w:hangingChars="100" w:hanging="240"/>
      </w:pPr>
      <w:r w:rsidRPr="00087226">
        <w:rPr>
          <w:rFonts w:hint="eastAsia"/>
        </w:rPr>
        <w:t>(5)提出方法</w:t>
      </w:r>
    </w:p>
    <w:p w14:paraId="1CDC2E91" w14:textId="6088D50F" w:rsidR="00087226" w:rsidRPr="00087226" w:rsidRDefault="00087226" w:rsidP="00A85A15">
      <w:pPr>
        <w:pStyle w:val="Default"/>
        <w:ind w:leftChars="200" w:left="420" w:firstLineChars="100" w:firstLine="240"/>
      </w:pPr>
      <w:r w:rsidRPr="00087226">
        <w:rPr>
          <w:rFonts w:hint="eastAsia"/>
        </w:rPr>
        <w:t>持参又は郵送に限る。なお、郵送の場合は</w:t>
      </w:r>
      <w:r w:rsidR="003C3BD7">
        <w:rPr>
          <w:rFonts w:hint="eastAsia"/>
        </w:rPr>
        <w:t>、受取日時及び配達されたことが証明できる方法によることとし、令和６年９月３０日</w:t>
      </w:r>
      <w:r w:rsidRPr="00087226">
        <w:rPr>
          <w:rFonts w:hint="eastAsia"/>
        </w:rPr>
        <w:t>までに到着したものに限り受け付ける。郵便事故等については提出者のリスク負担とする。</w:t>
      </w:r>
    </w:p>
    <w:p w14:paraId="45F33BAE" w14:textId="77777777" w:rsidR="00831043" w:rsidRDefault="00087226" w:rsidP="00087226">
      <w:pPr>
        <w:pStyle w:val="Default"/>
        <w:ind w:leftChars="100" w:left="450" w:hangingChars="100" w:hanging="240"/>
      </w:pPr>
      <w:r>
        <w:rPr>
          <w:rFonts w:hint="eastAsia"/>
        </w:rPr>
        <w:t>・業務実施体制回答書及び企画提案書提出届　原本1部</w:t>
      </w:r>
    </w:p>
    <w:p w14:paraId="1F45553C" w14:textId="481E9AF4" w:rsidR="00087226" w:rsidRDefault="00087226" w:rsidP="00087226">
      <w:pPr>
        <w:pStyle w:val="Default"/>
        <w:ind w:leftChars="100" w:left="450" w:hangingChars="100" w:hanging="240"/>
      </w:pPr>
      <w:r>
        <w:rPr>
          <w:rFonts w:hint="eastAsia"/>
        </w:rPr>
        <w:t>・実施体制各種調書及び企画提案等　原本1部、副本</w:t>
      </w:r>
      <w:r w:rsidR="003C3BD7">
        <w:rPr>
          <w:rFonts w:hint="eastAsia"/>
        </w:rPr>
        <w:t>２</w:t>
      </w:r>
      <w:r>
        <w:rPr>
          <w:rFonts w:hint="eastAsia"/>
        </w:rPr>
        <w:t>部</w:t>
      </w:r>
    </w:p>
    <w:p w14:paraId="41E39C2A" w14:textId="592B6F10" w:rsidR="00087226" w:rsidRDefault="00087226" w:rsidP="00087226">
      <w:pPr>
        <w:pStyle w:val="Default"/>
        <w:ind w:leftChars="100" w:left="450" w:hangingChars="100" w:hanging="240"/>
      </w:pPr>
      <w:r>
        <w:rPr>
          <w:rFonts w:hint="eastAsia"/>
        </w:rPr>
        <w:t xml:space="preserve">　ア</w:t>
      </w:r>
      <w:r w:rsidR="003C3BD7">
        <w:rPr>
          <w:rFonts w:hint="eastAsia"/>
        </w:rPr>
        <w:t xml:space="preserve">　</w:t>
      </w:r>
      <w:r>
        <w:rPr>
          <w:rFonts w:hint="eastAsia"/>
        </w:rPr>
        <w:t>会社概要</w:t>
      </w:r>
    </w:p>
    <w:p w14:paraId="53EAC808" w14:textId="72508C48" w:rsidR="00087226" w:rsidRDefault="00087226" w:rsidP="00087226">
      <w:pPr>
        <w:pStyle w:val="Default"/>
        <w:ind w:leftChars="100" w:left="450" w:hangingChars="100" w:hanging="240"/>
      </w:pPr>
      <w:r>
        <w:rPr>
          <w:rFonts w:hint="eastAsia"/>
        </w:rPr>
        <w:t xml:space="preserve">　イ</w:t>
      </w:r>
      <w:r w:rsidR="003C3BD7">
        <w:rPr>
          <w:rFonts w:hint="eastAsia"/>
        </w:rPr>
        <w:t xml:space="preserve">　</w:t>
      </w:r>
      <w:r>
        <w:rPr>
          <w:rFonts w:hint="eastAsia"/>
        </w:rPr>
        <w:t>技術者概要</w:t>
      </w:r>
    </w:p>
    <w:p w14:paraId="7108AD66" w14:textId="17228D56" w:rsidR="00087226" w:rsidRDefault="00087226" w:rsidP="00087226">
      <w:pPr>
        <w:pStyle w:val="Default"/>
        <w:ind w:leftChars="100" w:left="450" w:hangingChars="100" w:hanging="240"/>
      </w:pPr>
      <w:r>
        <w:rPr>
          <w:rFonts w:hint="eastAsia"/>
        </w:rPr>
        <w:t xml:space="preserve">　ウ</w:t>
      </w:r>
      <w:r w:rsidR="003C3BD7">
        <w:rPr>
          <w:rFonts w:hint="eastAsia"/>
        </w:rPr>
        <w:t xml:space="preserve">　</w:t>
      </w:r>
      <w:r>
        <w:rPr>
          <w:rFonts w:hint="eastAsia"/>
        </w:rPr>
        <w:t>業務実績調書</w:t>
      </w:r>
    </w:p>
    <w:p w14:paraId="74F121BB" w14:textId="2394D45E" w:rsidR="00087226" w:rsidRDefault="00087226" w:rsidP="00087226">
      <w:pPr>
        <w:pStyle w:val="Default"/>
        <w:ind w:leftChars="100" w:left="450" w:hangingChars="100" w:hanging="240"/>
      </w:pPr>
      <w:r>
        <w:rPr>
          <w:rFonts w:hint="eastAsia"/>
        </w:rPr>
        <w:t xml:space="preserve">　エ</w:t>
      </w:r>
      <w:r w:rsidR="003C3BD7">
        <w:rPr>
          <w:rFonts w:hint="eastAsia"/>
        </w:rPr>
        <w:t xml:space="preserve">　</w:t>
      </w:r>
      <w:r>
        <w:rPr>
          <w:rFonts w:hint="eastAsia"/>
        </w:rPr>
        <w:t>担当技術者調書</w:t>
      </w:r>
    </w:p>
    <w:p w14:paraId="61A7F08D" w14:textId="1FA3CF80" w:rsidR="00087226" w:rsidRDefault="00087226" w:rsidP="00087226">
      <w:pPr>
        <w:pStyle w:val="Default"/>
        <w:ind w:leftChars="100" w:left="450" w:hangingChars="100" w:hanging="240"/>
      </w:pPr>
      <w:r>
        <w:rPr>
          <w:rFonts w:hint="eastAsia"/>
        </w:rPr>
        <w:t xml:space="preserve">　オ</w:t>
      </w:r>
      <w:r w:rsidR="003C3BD7">
        <w:rPr>
          <w:rFonts w:hint="eastAsia"/>
        </w:rPr>
        <w:t xml:space="preserve">　</w:t>
      </w:r>
      <w:r>
        <w:rPr>
          <w:rFonts w:hint="eastAsia"/>
        </w:rPr>
        <w:t>技術責任者の「経歴及び実績等調書</w:t>
      </w:r>
      <w:r w:rsidR="00A352C7">
        <w:rPr>
          <w:rFonts w:hint="eastAsia"/>
        </w:rPr>
        <w:t>」</w:t>
      </w:r>
    </w:p>
    <w:p w14:paraId="02C4478A" w14:textId="6A5C2190" w:rsidR="00087226" w:rsidRDefault="00087226" w:rsidP="00087226">
      <w:pPr>
        <w:pStyle w:val="Default"/>
        <w:ind w:leftChars="100" w:left="450" w:hangingChars="100" w:hanging="240"/>
      </w:pPr>
      <w:r>
        <w:rPr>
          <w:rFonts w:hint="eastAsia"/>
        </w:rPr>
        <w:t xml:space="preserve">　カ</w:t>
      </w:r>
      <w:r w:rsidR="003C3BD7">
        <w:rPr>
          <w:rFonts w:hint="eastAsia"/>
        </w:rPr>
        <w:t xml:space="preserve">　</w:t>
      </w:r>
      <w:r w:rsidR="008809D7">
        <w:rPr>
          <w:rFonts w:hint="eastAsia"/>
        </w:rPr>
        <w:t>再委託調書（再委託する場合のみ）</w:t>
      </w:r>
    </w:p>
    <w:p w14:paraId="3EF92557" w14:textId="6B8076C3" w:rsidR="008809D7" w:rsidRDefault="008809D7" w:rsidP="00087226">
      <w:pPr>
        <w:pStyle w:val="Default"/>
        <w:ind w:leftChars="100" w:left="450" w:hangingChars="100" w:hanging="240"/>
      </w:pPr>
      <w:r>
        <w:rPr>
          <w:rFonts w:hint="eastAsia"/>
        </w:rPr>
        <w:t xml:space="preserve">　キ</w:t>
      </w:r>
      <w:r w:rsidR="003C3BD7">
        <w:rPr>
          <w:rFonts w:hint="eastAsia"/>
        </w:rPr>
        <w:t xml:space="preserve">　</w:t>
      </w:r>
      <w:r>
        <w:rPr>
          <w:rFonts w:hint="eastAsia"/>
        </w:rPr>
        <w:t>工程表</w:t>
      </w:r>
    </w:p>
    <w:p w14:paraId="771A5AE3" w14:textId="3A5914CC" w:rsidR="008809D7" w:rsidRDefault="008809D7" w:rsidP="00087226">
      <w:pPr>
        <w:pStyle w:val="Default"/>
        <w:ind w:leftChars="100" w:left="450" w:hangingChars="100" w:hanging="240"/>
      </w:pPr>
      <w:r>
        <w:rPr>
          <w:rFonts w:hint="eastAsia"/>
        </w:rPr>
        <w:t xml:space="preserve">　ク</w:t>
      </w:r>
      <w:r w:rsidR="003C3BD7">
        <w:rPr>
          <w:rFonts w:hint="eastAsia"/>
        </w:rPr>
        <w:t xml:space="preserve">　</w:t>
      </w:r>
      <w:r>
        <w:rPr>
          <w:rFonts w:hint="eastAsia"/>
        </w:rPr>
        <w:t>企画提案書（任意様式）</w:t>
      </w:r>
    </w:p>
    <w:p w14:paraId="491DB6F7" w14:textId="067F96A0" w:rsidR="008809D7" w:rsidRDefault="008809D7" w:rsidP="00087226">
      <w:pPr>
        <w:pStyle w:val="Default"/>
        <w:ind w:leftChars="100" w:left="450" w:hangingChars="100" w:hanging="240"/>
      </w:pPr>
      <w:r>
        <w:rPr>
          <w:rFonts w:hint="eastAsia"/>
        </w:rPr>
        <w:t xml:space="preserve">　ケ</w:t>
      </w:r>
      <w:r w:rsidR="003C3BD7">
        <w:rPr>
          <w:rFonts w:hint="eastAsia"/>
        </w:rPr>
        <w:t xml:space="preserve">　</w:t>
      </w:r>
      <w:r>
        <w:rPr>
          <w:rFonts w:hint="eastAsia"/>
        </w:rPr>
        <w:t>参考見積書（任意様式）</w:t>
      </w:r>
    </w:p>
    <w:p w14:paraId="2979D958" w14:textId="47843A56" w:rsidR="008809D7" w:rsidRPr="008809D7" w:rsidRDefault="008809D7" w:rsidP="00A85A15">
      <w:pPr>
        <w:pStyle w:val="Default"/>
        <w:ind w:leftChars="200" w:left="420" w:firstLineChars="100" w:firstLine="240"/>
      </w:pPr>
    </w:p>
    <w:p w14:paraId="4293C136" w14:textId="2F8ABAB4" w:rsidR="00831043" w:rsidRPr="00087226" w:rsidRDefault="009E79AA" w:rsidP="00087226">
      <w:pPr>
        <w:pStyle w:val="Default"/>
        <w:ind w:leftChars="100" w:left="450" w:hangingChars="100" w:hanging="240"/>
      </w:pPr>
      <w:r>
        <w:rPr>
          <w:rFonts w:hint="eastAsia"/>
        </w:rPr>
        <w:t>8</w:t>
      </w:r>
      <w:r w:rsidR="00831043" w:rsidRPr="00087226">
        <w:rPr>
          <w:rFonts w:hint="eastAsia"/>
        </w:rPr>
        <w:t xml:space="preserve">　審査概要</w:t>
      </w:r>
    </w:p>
    <w:p w14:paraId="39681B75" w14:textId="78615A19" w:rsidR="00831043" w:rsidRPr="00087226" w:rsidRDefault="00831043" w:rsidP="00087226">
      <w:pPr>
        <w:pStyle w:val="Default"/>
        <w:ind w:leftChars="100" w:left="450" w:hangingChars="100" w:hanging="240"/>
      </w:pPr>
      <w:r w:rsidRPr="00087226">
        <w:rPr>
          <w:rFonts w:hint="eastAsia"/>
        </w:rPr>
        <w:t xml:space="preserve">　</w:t>
      </w:r>
      <w:r w:rsidR="00A721EF">
        <w:rPr>
          <w:rFonts w:hint="eastAsia"/>
        </w:rPr>
        <w:t xml:space="preserve">　</w:t>
      </w:r>
      <w:r w:rsidRPr="00087226">
        <w:rPr>
          <w:rFonts w:hint="eastAsia"/>
        </w:rPr>
        <w:t>審査委員会（以下、「委員会」という。）において、以下の審査方法により提案内容を審査し、最も本件業務に適していると認められる業者を選定する。</w:t>
      </w:r>
    </w:p>
    <w:p w14:paraId="69F229C6" w14:textId="229251B5" w:rsidR="00831043" w:rsidRDefault="00831043" w:rsidP="00087226">
      <w:pPr>
        <w:pStyle w:val="Default"/>
        <w:ind w:leftChars="100" w:left="450" w:hangingChars="100" w:hanging="240"/>
      </w:pPr>
      <w:r w:rsidRPr="00087226">
        <w:rPr>
          <w:rFonts w:hint="eastAsia"/>
        </w:rPr>
        <w:t>(1)審査方法</w:t>
      </w:r>
    </w:p>
    <w:p w14:paraId="62555715" w14:textId="004DB4D1" w:rsidR="006B5BF3" w:rsidRPr="00087226" w:rsidRDefault="006B5BF3" w:rsidP="00087226">
      <w:pPr>
        <w:pStyle w:val="Default"/>
        <w:ind w:leftChars="100" w:left="450" w:hangingChars="100" w:hanging="240"/>
      </w:pPr>
      <w:r>
        <w:rPr>
          <w:rFonts w:hint="eastAsia"/>
        </w:rPr>
        <w:t xml:space="preserve">　ア　一次審査</w:t>
      </w:r>
    </w:p>
    <w:p w14:paraId="0A397BB5" w14:textId="7E348A70" w:rsidR="006B5BF3" w:rsidRDefault="00831043" w:rsidP="006B5BF3">
      <w:pPr>
        <w:pStyle w:val="Default"/>
        <w:ind w:leftChars="200" w:left="420" w:firstLineChars="100" w:firstLine="240"/>
      </w:pPr>
      <w:r w:rsidRPr="00087226">
        <w:rPr>
          <w:rFonts w:hint="eastAsia"/>
        </w:rPr>
        <w:t>委員会において、</w:t>
      </w:r>
      <w:r w:rsidR="006B5BF3">
        <w:rPr>
          <w:rFonts w:hint="eastAsia"/>
        </w:rPr>
        <w:t>次の項目について審査し評価する。</w:t>
      </w:r>
    </w:p>
    <w:p w14:paraId="5A4B7C02" w14:textId="13BD081D" w:rsidR="00831043" w:rsidRDefault="00831043" w:rsidP="00087226">
      <w:pPr>
        <w:pStyle w:val="Default"/>
        <w:ind w:leftChars="100" w:left="450" w:hangingChars="100" w:hanging="240"/>
      </w:pPr>
    </w:p>
    <w:tbl>
      <w:tblPr>
        <w:tblStyle w:val="a3"/>
        <w:tblW w:w="0" w:type="auto"/>
        <w:tblLook w:val="04A0" w:firstRow="1" w:lastRow="0" w:firstColumn="1" w:lastColumn="0" w:noHBand="0" w:noVBand="1"/>
      </w:tblPr>
      <w:tblGrid>
        <w:gridCol w:w="582"/>
        <w:gridCol w:w="2248"/>
        <w:gridCol w:w="4253"/>
        <w:gridCol w:w="2653"/>
      </w:tblGrid>
      <w:tr w:rsidR="006B5BF3" w14:paraId="56FED9CE" w14:textId="77777777" w:rsidTr="003E3997">
        <w:tc>
          <w:tcPr>
            <w:tcW w:w="582" w:type="dxa"/>
            <w:shd w:val="clear" w:color="auto" w:fill="BDD6EE" w:themeFill="accent1" w:themeFillTint="66"/>
          </w:tcPr>
          <w:p w14:paraId="7E3A30EB" w14:textId="77777777" w:rsidR="006B5BF3" w:rsidRPr="00087226" w:rsidRDefault="006B5BF3" w:rsidP="003E3997">
            <w:pPr>
              <w:pStyle w:val="Default"/>
              <w:ind w:leftChars="100" w:left="450" w:hangingChars="100" w:hanging="240"/>
              <w:rPr>
                <w:rFonts w:ascii="ＭＳ 明朝" w:eastAsia="ＭＳ 明朝" w:hAnsi="ＭＳ 明朝"/>
              </w:rPr>
            </w:pPr>
          </w:p>
        </w:tc>
        <w:tc>
          <w:tcPr>
            <w:tcW w:w="2248" w:type="dxa"/>
            <w:shd w:val="clear" w:color="auto" w:fill="BDD6EE" w:themeFill="accent1" w:themeFillTint="66"/>
            <w:vAlign w:val="center"/>
          </w:tcPr>
          <w:p w14:paraId="1973A64D"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評価項目</w:t>
            </w:r>
          </w:p>
        </w:tc>
        <w:tc>
          <w:tcPr>
            <w:tcW w:w="4253" w:type="dxa"/>
            <w:shd w:val="clear" w:color="auto" w:fill="BDD6EE" w:themeFill="accent1" w:themeFillTint="66"/>
            <w:vAlign w:val="center"/>
          </w:tcPr>
          <w:p w14:paraId="04BFA66D"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評価事項</w:t>
            </w:r>
          </w:p>
        </w:tc>
        <w:tc>
          <w:tcPr>
            <w:tcW w:w="2653" w:type="dxa"/>
            <w:shd w:val="clear" w:color="auto" w:fill="BDD6EE" w:themeFill="accent1" w:themeFillTint="66"/>
          </w:tcPr>
          <w:p w14:paraId="47605DE4"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指標</w:t>
            </w:r>
          </w:p>
        </w:tc>
      </w:tr>
      <w:tr w:rsidR="006B5BF3" w14:paraId="0C3A4729" w14:textId="77777777" w:rsidTr="003E3997">
        <w:tc>
          <w:tcPr>
            <w:tcW w:w="582" w:type="dxa"/>
            <w:vMerge w:val="restart"/>
            <w:textDirection w:val="tbRlV"/>
            <w:vAlign w:val="center"/>
          </w:tcPr>
          <w:p w14:paraId="09F695D9"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会社概要の評価</w:t>
            </w:r>
          </w:p>
        </w:tc>
        <w:tc>
          <w:tcPr>
            <w:tcW w:w="2248" w:type="dxa"/>
            <w:vAlign w:val="center"/>
          </w:tcPr>
          <w:p w14:paraId="53DF496C"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経営規模</w:t>
            </w:r>
          </w:p>
        </w:tc>
        <w:tc>
          <w:tcPr>
            <w:tcW w:w="4253" w:type="dxa"/>
            <w:vAlign w:val="center"/>
          </w:tcPr>
          <w:p w14:paraId="381098CA"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経営規模の妥当性</w:t>
            </w:r>
          </w:p>
        </w:tc>
        <w:tc>
          <w:tcPr>
            <w:tcW w:w="2653" w:type="dxa"/>
            <w:vAlign w:val="center"/>
          </w:tcPr>
          <w:p w14:paraId="6FC24E14"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資本金、売上高等</w:t>
            </w:r>
          </w:p>
        </w:tc>
      </w:tr>
      <w:tr w:rsidR="006B5BF3" w14:paraId="116549F9" w14:textId="77777777" w:rsidTr="003E3997">
        <w:tc>
          <w:tcPr>
            <w:tcW w:w="582" w:type="dxa"/>
            <w:vMerge/>
            <w:vAlign w:val="center"/>
          </w:tcPr>
          <w:p w14:paraId="32C8A6F8" w14:textId="77777777" w:rsidR="006B5BF3" w:rsidRPr="00087226" w:rsidRDefault="006B5BF3" w:rsidP="003E3997">
            <w:pPr>
              <w:pStyle w:val="Default"/>
              <w:ind w:leftChars="100" w:left="450" w:hangingChars="100" w:hanging="240"/>
              <w:rPr>
                <w:rFonts w:ascii="ＭＳ 明朝" w:eastAsia="ＭＳ 明朝" w:hAnsi="ＭＳ 明朝"/>
              </w:rPr>
            </w:pPr>
          </w:p>
        </w:tc>
        <w:tc>
          <w:tcPr>
            <w:tcW w:w="2248" w:type="dxa"/>
            <w:vAlign w:val="center"/>
          </w:tcPr>
          <w:p w14:paraId="56BA3EFA"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業務遂行力</w:t>
            </w:r>
          </w:p>
        </w:tc>
        <w:tc>
          <w:tcPr>
            <w:tcW w:w="4253" w:type="dxa"/>
            <w:vAlign w:val="center"/>
          </w:tcPr>
          <w:p w14:paraId="420ED037"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業務遂行体制の妥当性</w:t>
            </w:r>
          </w:p>
        </w:tc>
        <w:tc>
          <w:tcPr>
            <w:tcW w:w="2653" w:type="dxa"/>
            <w:vAlign w:val="center"/>
          </w:tcPr>
          <w:p w14:paraId="4D56AE30"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企業の技術者数等</w:t>
            </w:r>
          </w:p>
        </w:tc>
      </w:tr>
      <w:tr w:rsidR="006B5BF3" w14:paraId="6A567A4C" w14:textId="77777777" w:rsidTr="003E3997">
        <w:trPr>
          <w:trHeight w:val="605"/>
        </w:trPr>
        <w:tc>
          <w:tcPr>
            <w:tcW w:w="582" w:type="dxa"/>
            <w:vMerge/>
            <w:vAlign w:val="center"/>
          </w:tcPr>
          <w:p w14:paraId="75D38376" w14:textId="77777777" w:rsidR="006B5BF3" w:rsidRPr="00087226" w:rsidRDefault="006B5BF3" w:rsidP="003E3997">
            <w:pPr>
              <w:pStyle w:val="Default"/>
              <w:ind w:leftChars="100" w:left="450" w:hangingChars="100" w:hanging="240"/>
              <w:rPr>
                <w:rFonts w:ascii="ＭＳ 明朝" w:eastAsia="ＭＳ 明朝" w:hAnsi="ＭＳ 明朝"/>
              </w:rPr>
            </w:pPr>
          </w:p>
        </w:tc>
        <w:tc>
          <w:tcPr>
            <w:tcW w:w="2248" w:type="dxa"/>
            <w:vAlign w:val="center"/>
          </w:tcPr>
          <w:p w14:paraId="4E6733F0"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業務執行技術力</w:t>
            </w:r>
          </w:p>
        </w:tc>
        <w:tc>
          <w:tcPr>
            <w:tcW w:w="4253" w:type="dxa"/>
            <w:vAlign w:val="center"/>
          </w:tcPr>
          <w:p w14:paraId="68405195" w14:textId="77777777" w:rsidR="006B5BF3"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当該業務を遂行するために必要</w:t>
            </w:r>
          </w:p>
          <w:p w14:paraId="0686A157"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な知識・経験</w:t>
            </w:r>
          </w:p>
        </w:tc>
        <w:tc>
          <w:tcPr>
            <w:tcW w:w="2653" w:type="dxa"/>
            <w:vAlign w:val="center"/>
          </w:tcPr>
          <w:p w14:paraId="75E842C5" w14:textId="77777777" w:rsidR="006B5BF3" w:rsidRPr="00087226" w:rsidRDefault="006B5BF3" w:rsidP="003E3997">
            <w:pPr>
              <w:pStyle w:val="Default"/>
              <w:ind w:leftChars="100" w:left="450" w:hangingChars="100" w:hanging="240"/>
              <w:jc w:val="both"/>
              <w:rPr>
                <w:rFonts w:ascii="ＭＳ 明朝" w:eastAsia="ＭＳ 明朝" w:hAnsi="ＭＳ 明朝"/>
              </w:rPr>
            </w:pPr>
            <w:r w:rsidRPr="00087226">
              <w:rPr>
                <w:rFonts w:ascii="ＭＳ 明朝" w:eastAsia="ＭＳ 明朝" w:hAnsi="ＭＳ 明朝" w:hint="eastAsia"/>
              </w:rPr>
              <w:t>同種・類似業務の実績等</w:t>
            </w:r>
          </w:p>
        </w:tc>
      </w:tr>
      <w:tr w:rsidR="006B5BF3" w:rsidRPr="00A85A15" w14:paraId="199996C9" w14:textId="77777777" w:rsidTr="003E3997">
        <w:trPr>
          <w:trHeight w:val="587"/>
        </w:trPr>
        <w:tc>
          <w:tcPr>
            <w:tcW w:w="582" w:type="dxa"/>
            <w:vMerge/>
            <w:vAlign w:val="center"/>
          </w:tcPr>
          <w:p w14:paraId="129EA3D5" w14:textId="77777777" w:rsidR="006B5BF3" w:rsidRPr="00087226" w:rsidRDefault="006B5BF3" w:rsidP="003E3997">
            <w:pPr>
              <w:pStyle w:val="Default"/>
              <w:ind w:leftChars="100" w:left="450" w:hangingChars="100" w:hanging="240"/>
              <w:rPr>
                <w:rFonts w:ascii="ＭＳ 明朝" w:eastAsia="ＭＳ 明朝" w:hAnsi="ＭＳ 明朝"/>
              </w:rPr>
            </w:pPr>
          </w:p>
        </w:tc>
        <w:tc>
          <w:tcPr>
            <w:tcW w:w="2248" w:type="dxa"/>
            <w:vAlign w:val="center"/>
          </w:tcPr>
          <w:p w14:paraId="6AFFDD45"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実施体制</w:t>
            </w:r>
          </w:p>
        </w:tc>
        <w:tc>
          <w:tcPr>
            <w:tcW w:w="4253" w:type="dxa"/>
            <w:vAlign w:val="center"/>
          </w:tcPr>
          <w:p w14:paraId="74D8976D" w14:textId="77777777" w:rsidR="006B5BF3"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適切な業務を提供できる実施体</w:t>
            </w:r>
          </w:p>
          <w:p w14:paraId="34361813"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制</w:t>
            </w:r>
          </w:p>
        </w:tc>
        <w:tc>
          <w:tcPr>
            <w:tcW w:w="2653" w:type="dxa"/>
            <w:vAlign w:val="center"/>
          </w:tcPr>
          <w:p w14:paraId="1A4664E6" w14:textId="77777777" w:rsidR="006B5BF3" w:rsidRPr="00087226" w:rsidRDefault="006B5BF3" w:rsidP="003E3997">
            <w:pPr>
              <w:pStyle w:val="Default"/>
              <w:ind w:leftChars="100" w:left="450" w:hangingChars="100" w:hanging="240"/>
              <w:jc w:val="both"/>
              <w:rPr>
                <w:rFonts w:ascii="ＭＳ 明朝" w:eastAsia="ＭＳ 明朝" w:hAnsi="ＭＳ 明朝"/>
              </w:rPr>
            </w:pPr>
            <w:r w:rsidRPr="00087226">
              <w:rPr>
                <w:rFonts w:ascii="ＭＳ 明朝" w:eastAsia="ＭＳ 明朝" w:hAnsi="ＭＳ 明朝" w:hint="eastAsia"/>
              </w:rPr>
              <w:t>経験年数、実務実績の有無等</w:t>
            </w:r>
          </w:p>
        </w:tc>
      </w:tr>
      <w:tr w:rsidR="006B5BF3" w14:paraId="4FD148C1" w14:textId="77777777" w:rsidTr="003E3997">
        <w:trPr>
          <w:cantSplit/>
          <w:trHeight w:val="1419"/>
        </w:trPr>
        <w:tc>
          <w:tcPr>
            <w:tcW w:w="582" w:type="dxa"/>
            <w:textDirection w:val="tbRlV"/>
            <w:vAlign w:val="center"/>
          </w:tcPr>
          <w:p w14:paraId="343A5E95"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担当者評価</w:t>
            </w:r>
          </w:p>
        </w:tc>
        <w:tc>
          <w:tcPr>
            <w:tcW w:w="2248" w:type="dxa"/>
            <w:vAlign w:val="center"/>
          </w:tcPr>
          <w:p w14:paraId="3E4B517F"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担当者評価</w:t>
            </w:r>
          </w:p>
        </w:tc>
        <w:tc>
          <w:tcPr>
            <w:tcW w:w="4253" w:type="dxa"/>
            <w:vAlign w:val="center"/>
          </w:tcPr>
          <w:p w14:paraId="6A824708"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担当者の経験や実績等</w:t>
            </w:r>
          </w:p>
        </w:tc>
        <w:tc>
          <w:tcPr>
            <w:tcW w:w="2653" w:type="dxa"/>
            <w:vAlign w:val="center"/>
          </w:tcPr>
          <w:p w14:paraId="22EBEC34" w14:textId="77777777" w:rsidR="006B5BF3" w:rsidRPr="00087226" w:rsidRDefault="006B5BF3" w:rsidP="003E3997">
            <w:pPr>
              <w:pStyle w:val="Default"/>
              <w:ind w:leftChars="100" w:left="450" w:hangingChars="100" w:hanging="240"/>
              <w:jc w:val="both"/>
              <w:rPr>
                <w:rFonts w:ascii="ＭＳ 明朝" w:eastAsia="ＭＳ 明朝" w:hAnsi="ＭＳ 明朝"/>
              </w:rPr>
            </w:pPr>
            <w:r w:rsidRPr="00087226">
              <w:rPr>
                <w:rFonts w:ascii="ＭＳ 明朝" w:eastAsia="ＭＳ 明朝" w:hAnsi="ＭＳ 明朝" w:hint="eastAsia"/>
              </w:rPr>
              <w:t>経験年数、実務実績の有無等</w:t>
            </w:r>
          </w:p>
        </w:tc>
      </w:tr>
      <w:tr w:rsidR="006B5BF3" w14:paraId="17D69FF2" w14:textId="77777777" w:rsidTr="003E3997">
        <w:trPr>
          <w:cantSplit/>
          <w:trHeight w:val="885"/>
        </w:trPr>
        <w:tc>
          <w:tcPr>
            <w:tcW w:w="582" w:type="dxa"/>
            <w:vMerge w:val="restart"/>
            <w:textDirection w:val="tbRlV"/>
            <w:vAlign w:val="center"/>
          </w:tcPr>
          <w:p w14:paraId="48E00F4F"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社会貢献度</w:t>
            </w:r>
          </w:p>
        </w:tc>
        <w:tc>
          <w:tcPr>
            <w:tcW w:w="2248" w:type="dxa"/>
            <w:vAlign w:val="center"/>
          </w:tcPr>
          <w:p w14:paraId="56B8142D"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女性活躍の推進</w:t>
            </w:r>
          </w:p>
        </w:tc>
        <w:tc>
          <w:tcPr>
            <w:tcW w:w="4253" w:type="dxa"/>
            <w:vAlign w:val="center"/>
          </w:tcPr>
          <w:p w14:paraId="6EEAF150" w14:textId="77777777" w:rsidR="006B5BF3"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女性の職業生活における活躍の</w:t>
            </w:r>
          </w:p>
          <w:p w14:paraId="46388AA4" w14:textId="77777777" w:rsidR="006B5BF3"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推進に積極的に取り組んでいる</w:t>
            </w:r>
          </w:p>
          <w:p w14:paraId="022B83BC"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か</w:t>
            </w:r>
          </w:p>
        </w:tc>
        <w:tc>
          <w:tcPr>
            <w:tcW w:w="2653" w:type="dxa"/>
            <w:vAlign w:val="center"/>
          </w:tcPr>
          <w:p w14:paraId="5A6961B7"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厚生労働大臣による認定（えるぼし）</w:t>
            </w:r>
          </w:p>
        </w:tc>
      </w:tr>
      <w:tr w:rsidR="006B5BF3" w14:paraId="57AB7289" w14:textId="77777777" w:rsidTr="003E3997">
        <w:trPr>
          <w:cantSplit/>
          <w:trHeight w:val="860"/>
        </w:trPr>
        <w:tc>
          <w:tcPr>
            <w:tcW w:w="582" w:type="dxa"/>
            <w:vMerge/>
            <w:textDirection w:val="tbRlV"/>
            <w:vAlign w:val="center"/>
          </w:tcPr>
          <w:p w14:paraId="1FC2D810" w14:textId="77777777" w:rsidR="006B5BF3" w:rsidRPr="00087226" w:rsidRDefault="006B5BF3" w:rsidP="003E3997">
            <w:pPr>
              <w:pStyle w:val="Default"/>
              <w:ind w:leftChars="100" w:left="450" w:hangingChars="100" w:hanging="240"/>
              <w:rPr>
                <w:rFonts w:ascii="ＭＳ 明朝" w:eastAsia="ＭＳ 明朝" w:hAnsi="ＭＳ 明朝"/>
              </w:rPr>
            </w:pPr>
          </w:p>
        </w:tc>
        <w:tc>
          <w:tcPr>
            <w:tcW w:w="2248" w:type="dxa"/>
            <w:vAlign w:val="center"/>
          </w:tcPr>
          <w:p w14:paraId="10E7ACCA" w14:textId="77777777" w:rsidR="006B5BF3" w:rsidRPr="00087226" w:rsidRDefault="006B5BF3" w:rsidP="003E3997">
            <w:pPr>
              <w:pStyle w:val="Default"/>
              <w:ind w:leftChars="100" w:left="450" w:hangingChars="100" w:hanging="240"/>
              <w:rPr>
                <w:rFonts w:ascii="ＭＳ 明朝" w:eastAsia="ＭＳ 明朝" w:hAnsi="ＭＳ 明朝"/>
              </w:rPr>
            </w:pPr>
            <w:r>
              <w:rPr>
                <w:rFonts w:ascii="ＭＳ 明朝" w:eastAsia="ＭＳ 明朝" w:hAnsi="ＭＳ 明朝" w:hint="eastAsia"/>
              </w:rPr>
              <w:t>子育て世代への支援</w:t>
            </w:r>
          </w:p>
        </w:tc>
        <w:tc>
          <w:tcPr>
            <w:tcW w:w="4253" w:type="dxa"/>
            <w:vAlign w:val="center"/>
          </w:tcPr>
          <w:p w14:paraId="22DC8618" w14:textId="77777777" w:rsidR="006B5BF3"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子育てサポートに積極的に取り</w:t>
            </w:r>
          </w:p>
          <w:p w14:paraId="01110FDA"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組んでいるか</w:t>
            </w:r>
          </w:p>
        </w:tc>
        <w:tc>
          <w:tcPr>
            <w:tcW w:w="2653" w:type="dxa"/>
            <w:vAlign w:val="center"/>
          </w:tcPr>
          <w:p w14:paraId="0699DC77" w14:textId="77777777" w:rsidR="006B5BF3" w:rsidRPr="00087226" w:rsidRDefault="006B5BF3" w:rsidP="003E399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厚生労働大臣による認定（くるみん）</w:t>
            </w:r>
          </w:p>
        </w:tc>
      </w:tr>
      <w:tr w:rsidR="006B5BF3" w14:paraId="7DF0B6B3" w14:textId="77777777" w:rsidTr="003E3997">
        <w:trPr>
          <w:cantSplit/>
          <w:trHeight w:val="210"/>
        </w:trPr>
        <w:tc>
          <w:tcPr>
            <w:tcW w:w="582" w:type="dxa"/>
            <w:vMerge/>
            <w:textDirection w:val="tbRlV"/>
            <w:vAlign w:val="center"/>
          </w:tcPr>
          <w:p w14:paraId="6755C4AC" w14:textId="77777777" w:rsidR="006B5BF3" w:rsidRPr="00087226" w:rsidRDefault="006B5BF3" w:rsidP="003E3997">
            <w:pPr>
              <w:pStyle w:val="Default"/>
              <w:ind w:leftChars="100" w:left="450" w:hangingChars="100" w:hanging="240"/>
            </w:pPr>
          </w:p>
        </w:tc>
        <w:tc>
          <w:tcPr>
            <w:tcW w:w="2248" w:type="dxa"/>
            <w:vAlign w:val="center"/>
          </w:tcPr>
          <w:p w14:paraId="6066DF56" w14:textId="77777777" w:rsidR="006B5BF3" w:rsidRPr="00A721EF" w:rsidRDefault="006B5BF3" w:rsidP="003E3997">
            <w:pPr>
              <w:spacing w:line="320" w:lineRule="exact"/>
              <w:jc w:val="center"/>
              <w:rPr>
                <w:rFonts w:ascii="游ゴシック" w:eastAsia="游ゴシック" w:hAnsi="游ゴシック" w:cs="ＭＳ Ｐゴシック"/>
                <w:color w:val="000000" w:themeColor="text1"/>
                <w:kern w:val="0"/>
                <w:sz w:val="24"/>
                <w:szCs w:val="24"/>
              </w:rPr>
            </w:pPr>
            <w:r w:rsidRPr="00A721EF">
              <w:rPr>
                <w:rFonts w:ascii="游ゴシック" w:eastAsia="游ゴシック" w:hAnsi="游ゴシック" w:cs="ＭＳ Ｐゴシック" w:hint="eastAsia"/>
                <w:color w:val="000000" w:themeColor="text1"/>
                <w:kern w:val="0"/>
                <w:sz w:val="24"/>
                <w:szCs w:val="24"/>
              </w:rPr>
              <w:t>更生保護への協力</w:t>
            </w:r>
          </w:p>
        </w:tc>
        <w:tc>
          <w:tcPr>
            <w:tcW w:w="4253" w:type="dxa"/>
            <w:vAlign w:val="center"/>
          </w:tcPr>
          <w:p w14:paraId="6592D2D0" w14:textId="77777777" w:rsidR="006B5BF3" w:rsidRDefault="006B5BF3" w:rsidP="003E3997">
            <w:pPr>
              <w:pStyle w:val="Default"/>
              <w:ind w:leftChars="100" w:left="450" w:hangingChars="100" w:hanging="240"/>
              <w:rPr>
                <w:rFonts w:ascii="ＭＳ 明朝" w:eastAsia="ＭＳ 明朝" w:hAnsi="ＭＳ 明朝"/>
              </w:rPr>
            </w:pPr>
            <w:r w:rsidRPr="00A721EF">
              <w:rPr>
                <w:rFonts w:ascii="ＭＳ 明朝" w:eastAsia="ＭＳ 明朝" w:hAnsi="ＭＳ 明朝" w:hint="eastAsia"/>
              </w:rPr>
              <w:t>改善更生に協力する協力雇用主</w:t>
            </w:r>
          </w:p>
          <w:p w14:paraId="4CAE56F8" w14:textId="77777777" w:rsidR="006B5BF3" w:rsidRPr="00087226" w:rsidRDefault="006B5BF3" w:rsidP="003E3997">
            <w:pPr>
              <w:pStyle w:val="Default"/>
              <w:ind w:leftChars="100" w:left="450" w:hangingChars="100" w:hanging="240"/>
            </w:pPr>
            <w:r w:rsidRPr="00A721EF">
              <w:rPr>
                <w:rFonts w:ascii="ＭＳ 明朝" w:eastAsia="ＭＳ 明朝" w:hAnsi="ＭＳ 明朝" w:hint="eastAsia"/>
              </w:rPr>
              <w:t>として登録</w:t>
            </w:r>
            <w:r>
              <w:rPr>
                <w:rFonts w:ascii="ＭＳ 明朝" w:eastAsia="ＭＳ 明朝" w:hAnsi="ＭＳ 明朝" w:hint="eastAsia"/>
              </w:rPr>
              <w:t>しているか</w:t>
            </w:r>
          </w:p>
        </w:tc>
        <w:tc>
          <w:tcPr>
            <w:tcW w:w="2653" w:type="dxa"/>
            <w:vAlign w:val="center"/>
          </w:tcPr>
          <w:p w14:paraId="574B4707" w14:textId="77777777" w:rsidR="006B5BF3" w:rsidRPr="00087226" w:rsidRDefault="006B5BF3" w:rsidP="003E3997">
            <w:pPr>
              <w:pStyle w:val="Default"/>
              <w:ind w:leftChars="100" w:left="450" w:hangingChars="100" w:hanging="240"/>
            </w:pPr>
          </w:p>
        </w:tc>
      </w:tr>
      <w:tr w:rsidR="006B5BF3" w14:paraId="41B9034B" w14:textId="77777777" w:rsidTr="003E3997">
        <w:trPr>
          <w:cantSplit/>
          <w:trHeight w:val="1279"/>
        </w:trPr>
        <w:tc>
          <w:tcPr>
            <w:tcW w:w="582" w:type="dxa"/>
            <w:textDirection w:val="tbRlV"/>
            <w:vAlign w:val="center"/>
          </w:tcPr>
          <w:p w14:paraId="169DE518" w14:textId="77777777" w:rsidR="006B5BF3" w:rsidRPr="003D29E7" w:rsidRDefault="006B5BF3" w:rsidP="003E3997">
            <w:pPr>
              <w:pStyle w:val="Default"/>
              <w:ind w:leftChars="100" w:left="450" w:hangingChars="100" w:hanging="240"/>
              <w:rPr>
                <w:rFonts w:ascii="ＭＳ 明朝" w:eastAsia="ＭＳ 明朝" w:hAnsi="ＭＳ 明朝"/>
              </w:rPr>
            </w:pPr>
            <w:r w:rsidRPr="003D29E7">
              <w:rPr>
                <w:rFonts w:ascii="ＭＳ 明朝" w:eastAsia="ＭＳ 明朝" w:hAnsi="ＭＳ 明朝" w:hint="eastAsia"/>
              </w:rPr>
              <w:t>経費</w:t>
            </w:r>
          </w:p>
        </w:tc>
        <w:tc>
          <w:tcPr>
            <w:tcW w:w="2248" w:type="dxa"/>
            <w:vAlign w:val="center"/>
          </w:tcPr>
          <w:p w14:paraId="426A8B22" w14:textId="77777777" w:rsidR="006B5BF3" w:rsidRPr="003D29E7" w:rsidRDefault="006B5BF3" w:rsidP="003E3997">
            <w:pPr>
              <w:pStyle w:val="Default"/>
              <w:ind w:leftChars="100" w:left="450" w:hangingChars="100" w:hanging="240"/>
              <w:rPr>
                <w:rFonts w:ascii="ＭＳ 明朝" w:eastAsia="ＭＳ 明朝" w:hAnsi="ＭＳ 明朝"/>
              </w:rPr>
            </w:pPr>
            <w:r w:rsidRPr="003D29E7">
              <w:rPr>
                <w:rFonts w:ascii="ＭＳ 明朝" w:eastAsia="ＭＳ 明朝" w:hAnsi="ＭＳ 明朝" w:hint="eastAsia"/>
              </w:rPr>
              <w:t>経費見積</w:t>
            </w:r>
          </w:p>
        </w:tc>
        <w:tc>
          <w:tcPr>
            <w:tcW w:w="4253" w:type="dxa"/>
            <w:vAlign w:val="center"/>
          </w:tcPr>
          <w:p w14:paraId="0C6860C9" w14:textId="77777777" w:rsidR="006B5BF3" w:rsidRPr="003D29E7" w:rsidRDefault="006B5BF3" w:rsidP="003E3997">
            <w:pPr>
              <w:pStyle w:val="Default"/>
              <w:ind w:leftChars="100" w:left="450" w:hangingChars="100" w:hanging="240"/>
              <w:rPr>
                <w:rFonts w:ascii="ＭＳ 明朝" w:eastAsia="ＭＳ 明朝" w:hAnsi="ＭＳ 明朝"/>
              </w:rPr>
            </w:pPr>
            <w:r w:rsidRPr="003D29E7">
              <w:rPr>
                <w:rFonts w:ascii="ＭＳ 明朝" w:eastAsia="ＭＳ 明朝" w:hAnsi="ＭＳ 明朝" w:hint="eastAsia"/>
              </w:rPr>
              <w:t>提案された内容について適切に積算されているか</w:t>
            </w:r>
          </w:p>
        </w:tc>
        <w:tc>
          <w:tcPr>
            <w:tcW w:w="2653" w:type="dxa"/>
            <w:vAlign w:val="center"/>
          </w:tcPr>
          <w:p w14:paraId="1B55B2CC" w14:textId="77777777" w:rsidR="006B5BF3" w:rsidRPr="003D29E7" w:rsidRDefault="006B5BF3" w:rsidP="003E3997">
            <w:pPr>
              <w:pStyle w:val="Default"/>
              <w:ind w:leftChars="100" w:left="450" w:hangingChars="100" w:hanging="240"/>
              <w:rPr>
                <w:rFonts w:ascii="ＭＳ 明朝" w:eastAsia="ＭＳ 明朝" w:hAnsi="ＭＳ 明朝"/>
              </w:rPr>
            </w:pPr>
            <w:r w:rsidRPr="003D29E7">
              <w:rPr>
                <w:rFonts w:ascii="ＭＳ 明朝" w:eastAsia="ＭＳ 明朝" w:hAnsi="ＭＳ 明朝" w:hint="eastAsia"/>
              </w:rPr>
              <w:t>見積書</w:t>
            </w:r>
          </w:p>
        </w:tc>
      </w:tr>
    </w:tbl>
    <w:p w14:paraId="731CF59C" w14:textId="390751D7" w:rsidR="006B5BF3" w:rsidRPr="006B5BF3" w:rsidRDefault="006B5BF3" w:rsidP="00087226">
      <w:pPr>
        <w:pStyle w:val="Default"/>
        <w:ind w:leftChars="100" w:left="450" w:hangingChars="100" w:hanging="240"/>
      </w:pPr>
    </w:p>
    <w:p w14:paraId="68DB7BCC" w14:textId="0B84F46C" w:rsidR="006B5BF3" w:rsidRDefault="006B5BF3" w:rsidP="00087226">
      <w:pPr>
        <w:pStyle w:val="Default"/>
        <w:ind w:leftChars="100" w:left="450" w:hangingChars="100" w:hanging="240"/>
      </w:pPr>
      <w:r>
        <w:rPr>
          <w:rFonts w:hint="eastAsia"/>
        </w:rPr>
        <w:t>イ　二次審査</w:t>
      </w:r>
    </w:p>
    <w:p w14:paraId="3E8D75A7" w14:textId="7D5862B9" w:rsidR="006B5BF3" w:rsidRPr="00087226" w:rsidRDefault="006B5BF3" w:rsidP="006B5BF3">
      <w:pPr>
        <w:pStyle w:val="Default"/>
        <w:ind w:leftChars="200" w:left="420" w:firstLineChars="100" w:firstLine="240"/>
      </w:pPr>
      <w:r w:rsidRPr="00087226">
        <w:rPr>
          <w:rFonts w:hint="eastAsia"/>
        </w:rPr>
        <w:t>委員会において、</w:t>
      </w:r>
      <w:r>
        <w:rPr>
          <w:rFonts w:hint="eastAsia"/>
        </w:rPr>
        <w:t>次の項目について</w:t>
      </w:r>
      <w:r w:rsidRPr="00087226">
        <w:rPr>
          <w:rFonts w:hint="eastAsia"/>
        </w:rPr>
        <w:t>審査し、企画提案内容を総合的に評価する。審査にあたっては、企画提案書等の内容に関する事業者のプレゼンテーションを実施し、これを参考にすることとする。</w:t>
      </w:r>
    </w:p>
    <w:p w14:paraId="06A183F1" w14:textId="53E762A1" w:rsidR="006B5BF3" w:rsidRPr="00087226" w:rsidRDefault="006B5BF3" w:rsidP="006B5BF3">
      <w:pPr>
        <w:pStyle w:val="Default"/>
        <w:ind w:leftChars="100" w:left="450" w:hangingChars="100" w:hanging="240"/>
      </w:pPr>
      <w:r w:rsidRPr="00087226">
        <w:rPr>
          <w:rFonts w:hint="eastAsia"/>
        </w:rPr>
        <w:t xml:space="preserve">　　評価は評価項目別に点数化して実施し、評価点数の合計点が最高得点となった事業者を受託候補者として選定する。</w:t>
      </w:r>
    </w:p>
    <w:p w14:paraId="0A740747" w14:textId="42D052CF" w:rsidR="00831043" w:rsidRPr="00087226" w:rsidRDefault="00831043" w:rsidP="00087226">
      <w:pPr>
        <w:pStyle w:val="Default"/>
        <w:ind w:leftChars="100" w:left="450" w:hangingChars="100" w:hanging="240"/>
      </w:pPr>
    </w:p>
    <w:tbl>
      <w:tblPr>
        <w:tblStyle w:val="a3"/>
        <w:tblW w:w="0" w:type="auto"/>
        <w:tblLook w:val="04A0" w:firstRow="1" w:lastRow="0" w:firstColumn="1" w:lastColumn="0" w:noHBand="0" w:noVBand="1"/>
      </w:tblPr>
      <w:tblGrid>
        <w:gridCol w:w="582"/>
        <w:gridCol w:w="2248"/>
        <w:gridCol w:w="4253"/>
        <w:gridCol w:w="2653"/>
      </w:tblGrid>
      <w:tr w:rsidR="00831043" w14:paraId="49BD0E6A" w14:textId="77777777" w:rsidTr="00A85A15">
        <w:tc>
          <w:tcPr>
            <w:tcW w:w="582" w:type="dxa"/>
            <w:shd w:val="clear" w:color="auto" w:fill="BDD6EE" w:themeFill="accent1" w:themeFillTint="66"/>
          </w:tcPr>
          <w:p w14:paraId="2047DDED" w14:textId="77777777" w:rsidR="00831043" w:rsidRPr="00087226" w:rsidRDefault="00831043" w:rsidP="00087226">
            <w:pPr>
              <w:pStyle w:val="Default"/>
              <w:ind w:leftChars="100" w:left="450" w:hangingChars="100" w:hanging="240"/>
              <w:rPr>
                <w:rFonts w:ascii="ＭＳ 明朝" w:eastAsia="ＭＳ 明朝" w:hAnsi="ＭＳ 明朝"/>
              </w:rPr>
            </w:pPr>
          </w:p>
        </w:tc>
        <w:tc>
          <w:tcPr>
            <w:tcW w:w="2248" w:type="dxa"/>
            <w:shd w:val="clear" w:color="auto" w:fill="BDD6EE" w:themeFill="accent1" w:themeFillTint="66"/>
            <w:vAlign w:val="center"/>
          </w:tcPr>
          <w:p w14:paraId="00198A3E"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評価項目</w:t>
            </w:r>
          </w:p>
        </w:tc>
        <w:tc>
          <w:tcPr>
            <w:tcW w:w="4253" w:type="dxa"/>
            <w:shd w:val="clear" w:color="auto" w:fill="BDD6EE" w:themeFill="accent1" w:themeFillTint="66"/>
            <w:vAlign w:val="center"/>
          </w:tcPr>
          <w:p w14:paraId="6ED92863"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評価事項</w:t>
            </w:r>
          </w:p>
        </w:tc>
        <w:tc>
          <w:tcPr>
            <w:tcW w:w="2653" w:type="dxa"/>
            <w:shd w:val="clear" w:color="auto" w:fill="BDD6EE" w:themeFill="accent1" w:themeFillTint="66"/>
          </w:tcPr>
          <w:p w14:paraId="1BEF6331"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指標</w:t>
            </w:r>
          </w:p>
        </w:tc>
      </w:tr>
      <w:tr w:rsidR="00831043" w14:paraId="38204C95" w14:textId="77777777" w:rsidTr="00A85A15">
        <w:trPr>
          <w:cantSplit/>
          <w:trHeight w:val="830"/>
        </w:trPr>
        <w:tc>
          <w:tcPr>
            <w:tcW w:w="582" w:type="dxa"/>
            <w:vMerge w:val="restart"/>
            <w:textDirection w:val="tbRlV"/>
            <w:vAlign w:val="center"/>
          </w:tcPr>
          <w:p w14:paraId="3DC362F2"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提案内容評価</w:t>
            </w:r>
          </w:p>
        </w:tc>
        <w:tc>
          <w:tcPr>
            <w:tcW w:w="2248" w:type="dxa"/>
            <w:vAlign w:val="center"/>
          </w:tcPr>
          <w:p w14:paraId="0BB7B2A9" w14:textId="130788C1" w:rsidR="00831043" w:rsidRPr="00087226" w:rsidRDefault="00831043" w:rsidP="003C3BD7">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提案事項を実施するにあたっての取組方針</w:t>
            </w:r>
          </w:p>
        </w:tc>
        <w:tc>
          <w:tcPr>
            <w:tcW w:w="4253" w:type="dxa"/>
            <w:vAlign w:val="center"/>
          </w:tcPr>
          <w:p w14:paraId="214DC195"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業務の理解度はあるか</w:t>
            </w:r>
          </w:p>
        </w:tc>
        <w:tc>
          <w:tcPr>
            <w:tcW w:w="2653" w:type="dxa"/>
            <w:vAlign w:val="center"/>
          </w:tcPr>
          <w:p w14:paraId="3F082FD8"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目的・条件・内容の理解度が高く、簡潔に記載されているか</w:t>
            </w:r>
          </w:p>
        </w:tc>
      </w:tr>
      <w:tr w:rsidR="00831043" w14:paraId="180C228E" w14:textId="77777777" w:rsidTr="00A85A15">
        <w:trPr>
          <w:cantSplit/>
          <w:trHeight w:val="605"/>
        </w:trPr>
        <w:tc>
          <w:tcPr>
            <w:tcW w:w="582" w:type="dxa"/>
            <w:vMerge/>
            <w:textDirection w:val="tbRlV"/>
            <w:vAlign w:val="center"/>
          </w:tcPr>
          <w:p w14:paraId="4A26C52C" w14:textId="77777777" w:rsidR="00831043" w:rsidRPr="00087226" w:rsidRDefault="00831043" w:rsidP="00087226">
            <w:pPr>
              <w:pStyle w:val="Default"/>
              <w:ind w:leftChars="100" w:left="450" w:hangingChars="100" w:hanging="240"/>
              <w:rPr>
                <w:rFonts w:ascii="ＭＳ 明朝" w:eastAsia="ＭＳ 明朝" w:hAnsi="ＭＳ 明朝"/>
              </w:rPr>
            </w:pPr>
          </w:p>
        </w:tc>
        <w:tc>
          <w:tcPr>
            <w:tcW w:w="2248" w:type="dxa"/>
            <w:vAlign w:val="center"/>
          </w:tcPr>
          <w:p w14:paraId="4C67090B"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業務の実施手続き</w:t>
            </w:r>
          </w:p>
        </w:tc>
        <w:tc>
          <w:tcPr>
            <w:tcW w:w="4253" w:type="dxa"/>
            <w:vAlign w:val="center"/>
          </w:tcPr>
          <w:p w14:paraId="28493EFF" w14:textId="77777777" w:rsidR="00A721EF"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業務実施手続きを示す業務フロ</w:t>
            </w:r>
          </w:p>
          <w:p w14:paraId="27D2BF98" w14:textId="08686722"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ー又は工程表等は妥当か</w:t>
            </w:r>
          </w:p>
        </w:tc>
        <w:tc>
          <w:tcPr>
            <w:tcW w:w="2653" w:type="dxa"/>
            <w:vAlign w:val="center"/>
          </w:tcPr>
          <w:p w14:paraId="5B0CE077"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実施フロー又は工程表等の的確性</w:t>
            </w:r>
          </w:p>
        </w:tc>
      </w:tr>
      <w:tr w:rsidR="00831043" w14:paraId="53AF1458" w14:textId="77777777" w:rsidTr="00A85A15">
        <w:trPr>
          <w:cantSplit/>
          <w:trHeight w:val="573"/>
        </w:trPr>
        <w:tc>
          <w:tcPr>
            <w:tcW w:w="582" w:type="dxa"/>
            <w:vMerge/>
            <w:textDirection w:val="tbRlV"/>
            <w:vAlign w:val="center"/>
          </w:tcPr>
          <w:p w14:paraId="24965597" w14:textId="77777777" w:rsidR="00831043" w:rsidRPr="00087226" w:rsidRDefault="00831043" w:rsidP="00087226">
            <w:pPr>
              <w:pStyle w:val="Default"/>
              <w:ind w:leftChars="100" w:left="450" w:hangingChars="100" w:hanging="240"/>
              <w:rPr>
                <w:rFonts w:ascii="ＭＳ 明朝" w:eastAsia="ＭＳ 明朝" w:hAnsi="ＭＳ 明朝"/>
              </w:rPr>
            </w:pPr>
          </w:p>
        </w:tc>
        <w:tc>
          <w:tcPr>
            <w:tcW w:w="2248" w:type="dxa"/>
            <w:vAlign w:val="center"/>
          </w:tcPr>
          <w:p w14:paraId="365E3794"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現況・課題への理解度</w:t>
            </w:r>
          </w:p>
        </w:tc>
        <w:tc>
          <w:tcPr>
            <w:tcW w:w="4253" w:type="dxa"/>
            <w:vAlign w:val="center"/>
          </w:tcPr>
          <w:p w14:paraId="4F584553" w14:textId="77777777" w:rsidR="00A721EF"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地域の現況・特有の課題への理</w:t>
            </w:r>
          </w:p>
          <w:p w14:paraId="57870BAB" w14:textId="0D59F6A8"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解は十分か</w:t>
            </w:r>
          </w:p>
        </w:tc>
        <w:tc>
          <w:tcPr>
            <w:tcW w:w="2653" w:type="dxa"/>
            <w:vAlign w:val="center"/>
          </w:tcPr>
          <w:p w14:paraId="72D79654"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地域特性等余条件の理解度</w:t>
            </w:r>
          </w:p>
        </w:tc>
      </w:tr>
      <w:tr w:rsidR="003D29E7" w14:paraId="36887756" w14:textId="77777777" w:rsidTr="00A85A15">
        <w:trPr>
          <w:cantSplit/>
          <w:trHeight w:val="557"/>
        </w:trPr>
        <w:tc>
          <w:tcPr>
            <w:tcW w:w="582" w:type="dxa"/>
            <w:vMerge/>
            <w:textDirection w:val="tbRlV"/>
            <w:vAlign w:val="center"/>
          </w:tcPr>
          <w:p w14:paraId="7EAC494F" w14:textId="77777777" w:rsidR="003D29E7" w:rsidRPr="00087226" w:rsidRDefault="003D29E7" w:rsidP="00087226">
            <w:pPr>
              <w:pStyle w:val="Default"/>
              <w:ind w:leftChars="100" w:left="450" w:hangingChars="100" w:hanging="240"/>
              <w:rPr>
                <w:rFonts w:ascii="ＭＳ 明朝" w:eastAsia="ＭＳ 明朝" w:hAnsi="ＭＳ 明朝"/>
              </w:rPr>
            </w:pPr>
          </w:p>
        </w:tc>
        <w:tc>
          <w:tcPr>
            <w:tcW w:w="2248" w:type="dxa"/>
            <w:vMerge w:val="restart"/>
            <w:vAlign w:val="center"/>
          </w:tcPr>
          <w:p w14:paraId="328557A2" w14:textId="77777777" w:rsidR="003D29E7" w:rsidRPr="00087226" w:rsidRDefault="003D29E7"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提案内容の的確性</w:t>
            </w:r>
          </w:p>
        </w:tc>
        <w:tc>
          <w:tcPr>
            <w:tcW w:w="4253" w:type="dxa"/>
            <w:vAlign w:val="center"/>
          </w:tcPr>
          <w:p w14:paraId="04F2336A" w14:textId="77777777" w:rsidR="003D29E7" w:rsidRDefault="003D29E7"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提案内容は業務要求水準を充足</w:t>
            </w:r>
          </w:p>
          <w:p w14:paraId="407FA61D" w14:textId="1D028698" w:rsidR="003D29E7" w:rsidRPr="00087226" w:rsidRDefault="003D29E7"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しているか</w:t>
            </w:r>
          </w:p>
        </w:tc>
        <w:tc>
          <w:tcPr>
            <w:tcW w:w="2653" w:type="dxa"/>
            <w:vAlign w:val="center"/>
          </w:tcPr>
          <w:p w14:paraId="7C146C37" w14:textId="77777777" w:rsidR="003D29E7" w:rsidRPr="00087226" w:rsidRDefault="003D29E7" w:rsidP="00087226">
            <w:pPr>
              <w:pStyle w:val="Default"/>
              <w:ind w:leftChars="100" w:left="450" w:hangingChars="100" w:hanging="240"/>
              <w:rPr>
                <w:rFonts w:ascii="ＭＳ 明朝" w:eastAsia="ＭＳ 明朝" w:hAnsi="ＭＳ 明朝"/>
              </w:rPr>
            </w:pPr>
          </w:p>
        </w:tc>
      </w:tr>
      <w:tr w:rsidR="003D29E7" w14:paraId="55D47F71" w14:textId="77777777" w:rsidTr="003D29E7">
        <w:trPr>
          <w:cantSplit/>
          <w:trHeight w:val="736"/>
        </w:trPr>
        <w:tc>
          <w:tcPr>
            <w:tcW w:w="582" w:type="dxa"/>
            <w:vMerge/>
            <w:textDirection w:val="tbRlV"/>
            <w:vAlign w:val="center"/>
          </w:tcPr>
          <w:p w14:paraId="2C56F3BD" w14:textId="77777777" w:rsidR="003D29E7" w:rsidRPr="00087226" w:rsidRDefault="003D29E7" w:rsidP="00087226">
            <w:pPr>
              <w:pStyle w:val="Default"/>
              <w:ind w:leftChars="100" w:left="450" w:hangingChars="100" w:hanging="240"/>
              <w:rPr>
                <w:rFonts w:ascii="ＭＳ 明朝" w:eastAsia="ＭＳ 明朝" w:hAnsi="ＭＳ 明朝"/>
              </w:rPr>
            </w:pPr>
          </w:p>
        </w:tc>
        <w:tc>
          <w:tcPr>
            <w:tcW w:w="2248" w:type="dxa"/>
            <w:vMerge/>
            <w:vAlign w:val="center"/>
          </w:tcPr>
          <w:p w14:paraId="1ED156CE" w14:textId="77777777" w:rsidR="003D29E7" w:rsidRPr="00087226" w:rsidRDefault="003D29E7" w:rsidP="00087226">
            <w:pPr>
              <w:pStyle w:val="Default"/>
              <w:ind w:leftChars="100" w:left="450" w:hangingChars="100" w:hanging="240"/>
              <w:rPr>
                <w:rFonts w:ascii="ＭＳ 明朝" w:eastAsia="ＭＳ 明朝" w:hAnsi="ＭＳ 明朝"/>
              </w:rPr>
            </w:pPr>
          </w:p>
        </w:tc>
        <w:tc>
          <w:tcPr>
            <w:tcW w:w="4253" w:type="dxa"/>
            <w:vAlign w:val="center"/>
          </w:tcPr>
          <w:p w14:paraId="702510FE" w14:textId="77777777" w:rsidR="003D29E7" w:rsidRDefault="003D29E7"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検討項目の内容は具体的で量も</w:t>
            </w:r>
          </w:p>
          <w:p w14:paraId="5FFBD8B4" w14:textId="5AAB13D7" w:rsidR="003D29E7" w:rsidRPr="00087226" w:rsidRDefault="003D29E7"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妥当か</w:t>
            </w:r>
          </w:p>
        </w:tc>
        <w:tc>
          <w:tcPr>
            <w:tcW w:w="2653" w:type="dxa"/>
            <w:vAlign w:val="center"/>
          </w:tcPr>
          <w:p w14:paraId="5BB55040" w14:textId="77777777" w:rsidR="003D29E7" w:rsidRPr="00087226" w:rsidRDefault="003D29E7"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主要検討事項の把握度及び具体性</w:t>
            </w:r>
          </w:p>
        </w:tc>
      </w:tr>
      <w:tr w:rsidR="003D29E7" w14:paraId="7F936C22" w14:textId="77777777" w:rsidTr="003D29E7">
        <w:trPr>
          <w:cantSplit/>
          <w:trHeight w:val="638"/>
        </w:trPr>
        <w:tc>
          <w:tcPr>
            <w:tcW w:w="582" w:type="dxa"/>
            <w:vMerge/>
            <w:textDirection w:val="tbRlV"/>
            <w:vAlign w:val="center"/>
          </w:tcPr>
          <w:p w14:paraId="07A0D019" w14:textId="77777777" w:rsidR="003D29E7" w:rsidRPr="00087226" w:rsidRDefault="003D29E7" w:rsidP="00087226">
            <w:pPr>
              <w:pStyle w:val="Default"/>
              <w:ind w:leftChars="100" w:left="450" w:hangingChars="100" w:hanging="240"/>
              <w:rPr>
                <w:rFonts w:ascii="ＭＳ 明朝" w:eastAsia="ＭＳ 明朝" w:hAnsi="ＭＳ 明朝"/>
              </w:rPr>
            </w:pPr>
          </w:p>
        </w:tc>
        <w:tc>
          <w:tcPr>
            <w:tcW w:w="2248" w:type="dxa"/>
            <w:vMerge/>
            <w:vAlign w:val="center"/>
          </w:tcPr>
          <w:p w14:paraId="3F5C00FC" w14:textId="77777777" w:rsidR="003D29E7" w:rsidRPr="00087226" w:rsidRDefault="003D29E7" w:rsidP="00087226">
            <w:pPr>
              <w:pStyle w:val="Default"/>
              <w:ind w:leftChars="100" w:left="450" w:hangingChars="100" w:hanging="240"/>
              <w:rPr>
                <w:rFonts w:ascii="ＭＳ 明朝" w:eastAsia="ＭＳ 明朝" w:hAnsi="ＭＳ 明朝"/>
              </w:rPr>
            </w:pPr>
          </w:p>
        </w:tc>
        <w:tc>
          <w:tcPr>
            <w:tcW w:w="4253" w:type="dxa"/>
            <w:vAlign w:val="center"/>
          </w:tcPr>
          <w:p w14:paraId="479E9C56" w14:textId="77777777" w:rsidR="003D29E7" w:rsidRPr="00087226" w:rsidRDefault="003D29E7"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実施手法は的確であるか</w:t>
            </w:r>
          </w:p>
        </w:tc>
        <w:tc>
          <w:tcPr>
            <w:tcW w:w="2653" w:type="dxa"/>
            <w:vAlign w:val="center"/>
          </w:tcPr>
          <w:p w14:paraId="2AE07273" w14:textId="77777777" w:rsidR="003D29E7" w:rsidRPr="00087226" w:rsidRDefault="003D29E7"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業務手法の妥当性</w:t>
            </w:r>
          </w:p>
        </w:tc>
      </w:tr>
      <w:tr w:rsidR="00831043" w14:paraId="50D721A6" w14:textId="77777777" w:rsidTr="00A85A15">
        <w:trPr>
          <w:cantSplit/>
          <w:trHeight w:val="675"/>
        </w:trPr>
        <w:tc>
          <w:tcPr>
            <w:tcW w:w="582" w:type="dxa"/>
            <w:vMerge/>
            <w:textDirection w:val="tbRlV"/>
            <w:vAlign w:val="center"/>
          </w:tcPr>
          <w:p w14:paraId="474C4D2C" w14:textId="77777777" w:rsidR="00831043" w:rsidRPr="00087226" w:rsidRDefault="00831043" w:rsidP="00087226">
            <w:pPr>
              <w:pStyle w:val="Default"/>
              <w:ind w:leftChars="100" w:left="450" w:hangingChars="100" w:hanging="240"/>
              <w:rPr>
                <w:rFonts w:ascii="ＭＳ 明朝" w:eastAsia="ＭＳ 明朝" w:hAnsi="ＭＳ 明朝"/>
              </w:rPr>
            </w:pPr>
          </w:p>
        </w:tc>
        <w:tc>
          <w:tcPr>
            <w:tcW w:w="2248" w:type="dxa"/>
            <w:vAlign w:val="center"/>
          </w:tcPr>
          <w:p w14:paraId="553973AA"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資料調達力</w:t>
            </w:r>
          </w:p>
        </w:tc>
        <w:tc>
          <w:tcPr>
            <w:tcW w:w="4253" w:type="dxa"/>
            <w:vAlign w:val="center"/>
          </w:tcPr>
          <w:p w14:paraId="77B41D2B" w14:textId="77777777" w:rsidR="00A721EF"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資料等がわかりやすいか、誤字</w:t>
            </w:r>
          </w:p>
          <w:p w14:paraId="18172311" w14:textId="00592A30"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脱字が少ないか</w:t>
            </w:r>
          </w:p>
        </w:tc>
        <w:tc>
          <w:tcPr>
            <w:tcW w:w="2653" w:type="dxa"/>
            <w:vAlign w:val="center"/>
          </w:tcPr>
          <w:p w14:paraId="4AA902A4"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資料の正確性</w:t>
            </w:r>
          </w:p>
        </w:tc>
      </w:tr>
      <w:tr w:rsidR="00831043" w14:paraId="6478C723" w14:textId="77777777" w:rsidTr="00A85A15">
        <w:trPr>
          <w:cantSplit/>
          <w:trHeight w:val="303"/>
        </w:trPr>
        <w:tc>
          <w:tcPr>
            <w:tcW w:w="582" w:type="dxa"/>
            <w:vMerge/>
            <w:textDirection w:val="tbRlV"/>
            <w:vAlign w:val="center"/>
          </w:tcPr>
          <w:p w14:paraId="6832AF80" w14:textId="77777777" w:rsidR="00831043" w:rsidRPr="00087226" w:rsidRDefault="00831043" w:rsidP="00087226">
            <w:pPr>
              <w:pStyle w:val="Default"/>
              <w:ind w:leftChars="100" w:left="450" w:hangingChars="100" w:hanging="240"/>
              <w:rPr>
                <w:rFonts w:ascii="ＭＳ 明朝" w:eastAsia="ＭＳ 明朝" w:hAnsi="ＭＳ 明朝"/>
              </w:rPr>
            </w:pPr>
          </w:p>
        </w:tc>
        <w:tc>
          <w:tcPr>
            <w:tcW w:w="2248" w:type="dxa"/>
            <w:vAlign w:val="center"/>
          </w:tcPr>
          <w:p w14:paraId="7B83A54D"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説得力（ヒアリング）</w:t>
            </w:r>
          </w:p>
        </w:tc>
        <w:tc>
          <w:tcPr>
            <w:tcW w:w="4253" w:type="dxa"/>
            <w:vAlign w:val="center"/>
          </w:tcPr>
          <w:p w14:paraId="04697915"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説明に説得力があるか</w:t>
            </w:r>
          </w:p>
        </w:tc>
        <w:tc>
          <w:tcPr>
            <w:tcW w:w="2653" w:type="dxa"/>
            <w:vAlign w:val="center"/>
          </w:tcPr>
          <w:p w14:paraId="5D56C2B7" w14:textId="77777777" w:rsidR="00831043" w:rsidRPr="00087226" w:rsidRDefault="00831043" w:rsidP="00087226">
            <w:pPr>
              <w:pStyle w:val="Default"/>
              <w:ind w:leftChars="100" w:left="450" w:hangingChars="100" w:hanging="240"/>
              <w:rPr>
                <w:rFonts w:ascii="ＭＳ 明朝" w:eastAsia="ＭＳ 明朝" w:hAnsi="ＭＳ 明朝"/>
              </w:rPr>
            </w:pPr>
          </w:p>
        </w:tc>
      </w:tr>
      <w:tr w:rsidR="00831043" w14:paraId="54780167" w14:textId="77777777" w:rsidTr="00A85A15">
        <w:trPr>
          <w:cantSplit/>
          <w:trHeight w:val="365"/>
        </w:trPr>
        <w:tc>
          <w:tcPr>
            <w:tcW w:w="582" w:type="dxa"/>
            <w:vMerge/>
            <w:textDirection w:val="tbRlV"/>
            <w:vAlign w:val="center"/>
          </w:tcPr>
          <w:p w14:paraId="087C6FB2" w14:textId="77777777" w:rsidR="00831043" w:rsidRPr="00087226" w:rsidRDefault="00831043" w:rsidP="00087226">
            <w:pPr>
              <w:pStyle w:val="Default"/>
              <w:ind w:leftChars="100" w:left="450" w:hangingChars="100" w:hanging="240"/>
              <w:rPr>
                <w:rFonts w:ascii="ＭＳ 明朝" w:eastAsia="ＭＳ 明朝" w:hAnsi="ＭＳ 明朝"/>
              </w:rPr>
            </w:pPr>
          </w:p>
        </w:tc>
        <w:tc>
          <w:tcPr>
            <w:tcW w:w="2248" w:type="dxa"/>
            <w:vAlign w:val="center"/>
          </w:tcPr>
          <w:p w14:paraId="28D5BB4F"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取組姿勢（ヒアリング）</w:t>
            </w:r>
          </w:p>
        </w:tc>
        <w:tc>
          <w:tcPr>
            <w:tcW w:w="4253" w:type="dxa"/>
            <w:vAlign w:val="center"/>
          </w:tcPr>
          <w:p w14:paraId="6DD62533" w14:textId="77777777" w:rsidR="00A721EF"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積極的に取組む意欲を感じられ</w:t>
            </w:r>
          </w:p>
          <w:p w14:paraId="2A7F8FA8" w14:textId="53D0017E"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るか</w:t>
            </w:r>
          </w:p>
        </w:tc>
        <w:tc>
          <w:tcPr>
            <w:tcW w:w="2653" w:type="dxa"/>
            <w:vAlign w:val="center"/>
          </w:tcPr>
          <w:p w14:paraId="7AB6DE38" w14:textId="77777777" w:rsidR="00831043" w:rsidRPr="00087226" w:rsidRDefault="00831043" w:rsidP="00087226">
            <w:pPr>
              <w:pStyle w:val="Default"/>
              <w:ind w:leftChars="100" w:left="450" w:hangingChars="100" w:hanging="240"/>
              <w:rPr>
                <w:rFonts w:ascii="ＭＳ 明朝" w:eastAsia="ＭＳ 明朝" w:hAnsi="ＭＳ 明朝"/>
              </w:rPr>
            </w:pPr>
            <w:r w:rsidRPr="00087226">
              <w:rPr>
                <w:rFonts w:ascii="ＭＳ 明朝" w:eastAsia="ＭＳ 明朝" w:hAnsi="ＭＳ 明朝" w:hint="eastAsia"/>
              </w:rPr>
              <w:t>業務への意欲、積極性</w:t>
            </w:r>
          </w:p>
        </w:tc>
      </w:tr>
      <w:tr w:rsidR="003D29E7" w14:paraId="7EBFC073" w14:textId="77777777" w:rsidTr="003D29E7">
        <w:trPr>
          <w:cantSplit/>
          <w:trHeight w:val="1279"/>
        </w:trPr>
        <w:tc>
          <w:tcPr>
            <w:tcW w:w="582" w:type="dxa"/>
            <w:textDirection w:val="tbRlV"/>
            <w:vAlign w:val="center"/>
          </w:tcPr>
          <w:p w14:paraId="4DB49A5D" w14:textId="63899C64" w:rsidR="003D29E7" w:rsidRPr="003D29E7" w:rsidRDefault="003D29E7" w:rsidP="003D29E7">
            <w:pPr>
              <w:pStyle w:val="Default"/>
              <w:ind w:leftChars="100" w:left="450" w:hangingChars="100" w:hanging="240"/>
              <w:rPr>
                <w:rFonts w:ascii="ＭＳ 明朝" w:eastAsia="ＭＳ 明朝" w:hAnsi="ＭＳ 明朝"/>
              </w:rPr>
            </w:pPr>
            <w:r w:rsidRPr="003D29E7">
              <w:rPr>
                <w:rFonts w:ascii="ＭＳ 明朝" w:eastAsia="ＭＳ 明朝" w:hAnsi="ＭＳ 明朝" w:hint="eastAsia"/>
              </w:rPr>
              <w:t>経費</w:t>
            </w:r>
          </w:p>
        </w:tc>
        <w:tc>
          <w:tcPr>
            <w:tcW w:w="2248" w:type="dxa"/>
            <w:vAlign w:val="center"/>
          </w:tcPr>
          <w:p w14:paraId="2492B9AE" w14:textId="7DBCCA62" w:rsidR="003D29E7" w:rsidRPr="003D29E7" w:rsidRDefault="003D29E7" w:rsidP="00087226">
            <w:pPr>
              <w:pStyle w:val="Default"/>
              <w:ind w:leftChars="100" w:left="450" w:hangingChars="100" w:hanging="240"/>
              <w:rPr>
                <w:rFonts w:ascii="ＭＳ 明朝" w:eastAsia="ＭＳ 明朝" w:hAnsi="ＭＳ 明朝"/>
              </w:rPr>
            </w:pPr>
            <w:r w:rsidRPr="003D29E7">
              <w:rPr>
                <w:rFonts w:ascii="ＭＳ 明朝" w:eastAsia="ＭＳ 明朝" w:hAnsi="ＭＳ 明朝" w:hint="eastAsia"/>
              </w:rPr>
              <w:t>経費見積</w:t>
            </w:r>
          </w:p>
        </w:tc>
        <w:tc>
          <w:tcPr>
            <w:tcW w:w="4253" w:type="dxa"/>
            <w:vAlign w:val="center"/>
          </w:tcPr>
          <w:p w14:paraId="2BE9FE29" w14:textId="39F5C7D4" w:rsidR="003D29E7" w:rsidRPr="003D29E7" w:rsidRDefault="003D29E7" w:rsidP="00087226">
            <w:pPr>
              <w:pStyle w:val="Default"/>
              <w:ind w:leftChars="100" w:left="450" w:hangingChars="100" w:hanging="240"/>
              <w:rPr>
                <w:rFonts w:ascii="ＭＳ 明朝" w:eastAsia="ＭＳ 明朝" w:hAnsi="ＭＳ 明朝"/>
              </w:rPr>
            </w:pPr>
            <w:r w:rsidRPr="003D29E7">
              <w:rPr>
                <w:rFonts w:ascii="ＭＳ 明朝" w:eastAsia="ＭＳ 明朝" w:hAnsi="ＭＳ 明朝" w:hint="eastAsia"/>
              </w:rPr>
              <w:t>提案された内容について適切に積算されているか</w:t>
            </w:r>
          </w:p>
        </w:tc>
        <w:tc>
          <w:tcPr>
            <w:tcW w:w="2653" w:type="dxa"/>
            <w:vAlign w:val="center"/>
          </w:tcPr>
          <w:p w14:paraId="4AC83C57" w14:textId="6AAE04E5" w:rsidR="003D29E7" w:rsidRPr="003D29E7" w:rsidRDefault="003D29E7" w:rsidP="00087226">
            <w:pPr>
              <w:pStyle w:val="Default"/>
              <w:ind w:leftChars="100" w:left="450" w:hangingChars="100" w:hanging="240"/>
              <w:rPr>
                <w:rFonts w:ascii="ＭＳ 明朝" w:eastAsia="ＭＳ 明朝" w:hAnsi="ＭＳ 明朝"/>
              </w:rPr>
            </w:pPr>
            <w:r w:rsidRPr="003D29E7">
              <w:rPr>
                <w:rFonts w:ascii="ＭＳ 明朝" w:eastAsia="ＭＳ 明朝" w:hAnsi="ＭＳ 明朝" w:hint="eastAsia"/>
              </w:rPr>
              <w:t>見積書</w:t>
            </w:r>
          </w:p>
        </w:tc>
      </w:tr>
    </w:tbl>
    <w:p w14:paraId="4785E844" w14:textId="39E9066A" w:rsidR="00831043" w:rsidRPr="00087226" w:rsidRDefault="00831043" w:rsidP="00087226">
      <w:pPr>
        <w:pStyle w:val="Default"/>
        <w:ind w:leftChars="100" w:left="450" w:hangingChars="100" w:hanging="240"/>
      </w:pPr>
      <w:r w:rsidRPr="00087226">
        <w:rPr>
          <w:rFonts w:hint="eastAsia"/>
        </w:rPr>
        <w:t>※上記内容を参考に、発注業務に適した評価項目を加除修正</w:t>
      </w:r>
      <w:r w:rsidR="004F46B2">
        <w:rPr>
          <w:rFonts w:hint="eastAsia"/>
        </w:rPr>
        <w:t>のうえ</w:t>
      </w:r>
      <w:r w:rsidRPr="00087226">
        <w:rPr>
          <w:rFonts w:hint="eastAsia"/>
        </w:rPr>
        <w:t>、各項目ごとに点数配分を設定する。</w:t>
      </w:r>
    </w:p>
    <w:p w14:paraId="772C6353" w14:textId="77777777" w:rsidR="00831043" w:rsidRPr="00087226" w:rsidRDefault="00831043" w:rsidP="00087226">
      <w:pPr>
        <w:pStyle w:val="Default"/>
        <w:ind w:leftChars="100" w:left="450" w:hangingChars="100" w:hanging="240"/>
      </w:pPr>
    </w:p>
    <w:p w14:paraId="7CEB5332" w14:textId="09D45BBA" w:rsidR="00831043" w:rsidRPr="00087226" w:rsidRDefault="009E79AA" w:rsidP="00087226">
      <w:pPr>
        <w:pStyle w:val="Default"/>
        <w:ind w:leftChars="100" w:left="450" w:hangingChars="100" w:hanging="240"/>
      </w:pPr>
      <w:r>
        <w:rPr>
          <w:rFonts w:hint="eastAsia"/>
        </w:rPr>
        <w:t>9</w:t>
      </w:r>
      <w:r w:rsidR="00831043" w:rsidRPr="00087226">
        <w:rPr>
          <w:rFonts w:hint="eastAsia"/>
        </w:rPr>
        <w:t xml:space="preserve">　プレゼンテーション</w:t>
      </w:r>
    </w:p>
    <w:p w14:paraId="6AE3A2AB" w14:textId="146AED88" w:rsidR="00831043" w:rsidRPr="00087226" w:rsidRDefault="006B5BF3" w:rsidP="004C23CD">
      <w:pPr>
        <w:pStyle w:val="Default"/>
        <w:ind w:leftChars="100" w:left="210" w:firstLineChars="100" w:firstLine="240"/>
      </w:pPr>
      <w:r>
        <w:rPr>
          <w:rFonts w:hint="eastAsia"/>
        </w:rPr>
        <w:t>二次審査に進んだ</w:t>
      </w:r>
      <w:r w:rsidR="00831043" w:rsidRPr="00087226">
        <w:rPr>
          <w:rFonts w:hint="eastAsia"/>
        </w:rPr>
        <w:t>企画提案者によるプレゼンテーションと審査委員会によるヒアリングを下記のとおり実施する。プレゼンテーションの日程（時刻）や場所等については、別途プレゼンテーション参加要請（様式第</w:t>
      </w:r>
      <w:r w:rsidR="009A4662">
        <w:rPr>
          <w:rFonts w:hint="eastAsia"/>
        </w:rPr>
        <w:t>12</w:t>
      </w:r>
      <w:r w:rsidR="00831043" w:rsidRPr="00087226">
        <w:rPr>
          <w:rFonts w:hint="eastAsia"/>
        </w:rPr>
        <w:t>号）</w:t>
      </w:r>
      <w:r w:rsidR="009E1C5F">
        <w:rPr>
          <w:rFonts w:hint="eastAsia"/>
        </w:rPr>
        <w:t>を</w:t>
      </w:r>
      <w:r w:rsidR="00831043" w:rsidRPr="00087226">
        <w:rPr>
          <w:rFonts w:hint="eastAsia"/>
        </w:rPr>
        <w:t>通知する。</w:t>
      </w:r>
    </w:p>
    <w:p w14:paraId="39E45D8D" w14:textId="77777777" w:rsidR="00831043" w:rsidRPr="00087226" w:rsidRDefault="00831043" w:rsidP="00087226">
      <w:pPr>
        <w:pStyle w:val="Default"/>
        <w:ind w:leftChars="100" w:left="450" w:hangingChars="100" w:hanging="240"/>
      </w:pPr>
      <w:r w:rsidRPr="00087226">
        <w:rPr>
          <w:rFonts w:hint="eastAsia"/>
        </w:rPr>
        <w:t>(1)実施日</w:t>
      </w:r>
    </w:p>
    <w:p w14:paraId="08E5C590" w14:textId="55A03327" w:rsidR="00831043" w:rsidRPr="00087226" w:rsidRDefault="00831043" w:rsidP="00087226">
      <w:pPr>
        <w:pStyle w:val="Default"/>
        <w:ind w:leftChars="100" w:left="450" w:hangingChars="100" w:hanging="240"/>
      </w:pPr>
      <w:r w:rsidRPr="00087226">
        <w:rPr>
          <w:rFonts w:hint="eastAsia"/>
        </w:rPr>
        <w:t xml:space="preserve">　　令和</w:t>
      </w:r>
      <w:r w:rsidR="003D29E7">
        <w:rPr>
          <w:rFonts w:hint="eastAsia"/>
        </w:rPr>
        <w:t>６</w:t>
      </w:r>
      <w:r w:rsidRPr="00087226">
        <w:rPr>
          <w:rFonts w:hint="eastAsia"/>
        </w:rPr>
        <w:t>年</w:t>
      </w:r>
      <w:r w:rsidR="003D29E7">
        <w:rPr>
          <w:rFonts w:hint="eastAsia"/>
        </w:rPr>
        <w:t>１０</w:t>
      </w:r>
      <w:r w:rsidRPr="00087226">
        <w:rPr>
          <w:rFonts w:hint="eastAsia"/>
        </w:rPr>
        <w:t>月</w:t>
      </w:r>
      <w:r w:rsidR="0022619E">
        <w:rPr>
          <w:rFonts w:hint="eastAsia"/>
        </w:rPr>
        <w:t>９</w:t>
      </w:r>
      <w:r w:rsidRPr="00087226">
        <w:rPr>
          <w:rFonts w:hint="eastAsia"/>
        </w:rPr>
        <w:t>日（予定）</w:t>
      </w:r>
    </w:p>
    <w:p w14:paraId="71D8E8E5" w14:textId="5C64EED7" w:rsidR="00831043" w:rsidRPr="00087226" w:rsidRDefault="00831043" w:rsidP="00087226">
      <w:pPr>
        <w:pStyle w:val="Default"/>
        <w:ind w:leftChars="100" w:left="450" w:hangingChars="100" w:hanging="240"/>
      </w:pPr>
      <w:r w:rsidRPr="00087226">
        <w:rPr>
          <w:rFonts w:hint="eastAsia"/>
        </w:rPr>
        <w:t>(2)場所</w:t>
      </w:r>
      <w:r w:rsidR="003D29E7">
        <w:rPr>
          <w:rFonts w:hint="eastAsia"/>
        </w:rPr>
        <w:t xml:space="preserve">　清瀬市役所本庁舎３階　会見室</w:t>
      </w:r>
    </w:p>
    <w:p w14:paraId="296B9340" w14:textId="0C4336DA" w:rsidR="00831043" w:rsidRPr="00087226" w:rsidRDefault="00831043" w:rsidP="00087226">
      <w:pPr>
        <w:pStyle w:val="Default"/>
        <w:ind w:leftChars="100" w:left="450" w:hangingChars="100" w:hanging="240"/>
      </w:pPr>
      <w:r w:rsidRPr="00087226">
        <w:rPr>
          <w:rFonts w:hint="eastAsia"/>
        </w:rPr>
        <w:t>(3)参加可能人数</w:t>
      </w:r>
      <w:r w:rsidR="003D29E7">
        <w:rPr>
          <w:rFonts w:hint="eastAsia"/>
        </w:rPr>
        <w:t xml:space="preserve">　５人</w:t>
      </w:r>
    </w:p>
    <w:p w14:paraId="1EFCD40C" w14:textId="35DE9F4E" w:rsidR="00831043" w:rsidRPr="00087226" w:rsidRDefault="00831043" w:rsidP="00087226">
      <w:pPr>
        <w:pStyle w:val="Default"/>
        <w:ind w:leftChars="100" w:left="450" w:hangingChars="100" w:hanging="240"/>
      </w:pPr>
      <w:r w:rsidRPr="00087226">
        <w:rPr>
          <w:rFonts w:hint="eastAsia"/>
        </w:rPr>
        <w:t>(4)提案時間　　　１者</w:t>
      </w:r>
      <w:r w:rsidR="00912CD6">
        <w:rPr>
          <w:rFonts w:hint="eastAsia"/>
        </w:rPr>
        <w:t>につき</w:t>
      </w:r>
      <w:r w:rsidRPr="00087226">
        <w:rPr>
          <w:rFonts w:hint="eastAsia"/>
        </w:rPr>
        <w:t xml:space="preserve">　</w:t>
      </w:r>
      <w:r w:rsidR="003D29E7">
        <w:rPr>
          <w:rFonts w:hint="eastAsia"/>
        </w:rPr>
        <w:t>５５</w:t>
      </w:r>
      <w:r w:rsidRPr="00087226">
        <w:rPr>
          <w:rFonts w:hint="eastAsia"/>
        </w:rPr>
        <w:t>分</w:t>
      </w:r>
    </w:p>
    <w:p w14:paraId="645F8302" w14:textId="547A421F" w:rsidR="00831043" w:rsidRPr="00087226" w:rsidRDefault="00831043" w:rsidP="00087226">
      <w:pPr>
        <w:pStyle w:val="Default"/>
        <w:ind w:leftChars="100" w:left="450" w:hangingChars="100" w:hanging="240"/>
      </w:pPr>
      <w:r w:rsidRPr="00087226">
        <w:rPr>
          <w:rFonts w:hint="eastAsia"/>
        </w:rPr>
        <w:t xml:space="preserve">　　　入退場準備等　　　　　　</w:t>
      </w:r>
      <w:r w:rsidR="003D29E7">
        <w:rPr>
          <w:rFonts w:hint="eastAsia"/>
        </w:rPr>
        <w:t>５</w:t>
      </w:r>
      <w:r w:rsidRPr="00087226">
        <w:rPr>
          <w:rFonts w:hint="eastAsia"/>
        </w:rPr>
        <w:t>分</w:t>
      </w:r>
    </w:p>
    <w:p w14:paraId="3F31DBD6" w14:textId="5FF32885" w:rsidR="00831043" w:rsidRPr="00087226" w:rsidRDefault="00831043" w:rsidP="00912CD6">
      <w:pPr>
        <w:pStyle w:val="Default"/>
        <w:ind w:leftChars="200" w:left="420" w:firstLineChars="200" w:firstLine="480"/>
      </w:pPr>
      <w:r w:rsidRPr="00087226">
        <w:rPr>
          <w:rFonts w:hint="eastAsia"/>
        </w:rPr>
        <w:t xml:space="preserve">プレゼンテーション　　</w:t>
      </w:r>
      <w:r w:rsidR="003D29E7">
        <w:rPr>
          <w:rFonts w:hint="eastAsia"/>
        </w:rPr>
        <w:t>２５</w:t>
      </w:r>
      <w:r w:rsidRPr="00087226">
        <w:rPr>
          <w:rFonts w:hint="eastAsia"/>
        </w:rPr>
        <w:t>分</w:t>
      </w:r>
    </w:p>
    <w:p w14:paraId="76CB8119" w14:textId="252691E2" w:rsidR="00831043" w:rsidRPr="00087226" w:rsidRDefault="00831043" w:rsidP="00087226">
      <w:pPr>
        <w:pStyle w:val="Default"/>
        <w:ind w:leftChars="100" w:left="450" w:hangingChars="100" w:hanging="240"/>
      </w:pPr>
      <w:r w:rsidRPr="00087226">
        <w:rPr>
          <w:rFonts w:hint="eastAsia"/>
        </w:rPr>
        <w:t xml:space="preserve">　　　質疑応答　　　　　　　</w:t>
      </w:r>
      <w:r w:rsidR="003D29E7">
        <w:rPr>
          <w:rFonts w:hint="eastAsia"/>
        </w:rPr>
        <w:t>２５</w:t>
      </w:r>
      <w:r w:rsidRPr="00087226">
        <w:rPr>
          <w:rFonts w:hint="eastAsia"/>
        </w:rPr>
        <w:t>分</w:t>
      </w:r>
    </w:p>
    <w:p w14:paraId="78248C8C" w14:textId="50787243" w:rsidR="00831043" w:rsidRPr="00087226" w:rsidRDefault="00831043" w:rsidP="00087226">
      <w:pPr>
        <w:pStyle w:val="Default"/>
        <w:ind w:leftChars="100" w:left="450" w:hangingChars="100" w:hanging="240"/>
      </w:pPr>
      <w:r w:rsidRPr="00087226">
        <w:rPr>
          <w:rFonts w:hint="eastAsia"/>
        </w:rPr>
        <w:t>(5)その他</w:t>
      </w:r>
    </w:p>
    <w:p w14:paraId="2D30C96D" w14:textId="451FEA27" w:rsidR="00831043" w:rsidRPr="00087226" w:rsidRDefault="00831043" w:rsidP="009E1C5F">
      <w:pPr>
        <w:pStyle w:val="Default"/>
        <w:ind w:leftChars="200" w:left="420" w:firstLineChars="100" w:firstLine="240"/>
      </w:pPr>
      <w:r w:rsidRPr="00087226">
        <w:rPr>
          <w:rFonts w:hint="eastAsia"/>
        </w:rPr>
        <w:t>プレゼンテーション時の追加資料の使用は認めない。</w:t>
      </w:r>
    </w:p>
    <w:p w14:paraId="43AC2A19" w14:textId="4F1E98E2" w:rsidR="00831043" w:rsidRPr="00087226" w:rsidRDefault="00912CD6" w:rsidP="00087226">
      <w:pPr>
        <w:pStyle w:val="Default"/>
        <w:ind w:leftChars="100" w:left="450" w:hangingChars="100" w:hanging="240"/>
      </w:pPr>
      <w:r>
        <w:rPr>
          <w:rFonts w:hint="eastAsia"/>
        </w:rPr>
        <w:t xml:space="preserve">　　</w:t>
      </w:r>
      <w:r w:rsidR="00831043" w:rsidRPr="00087226">
        <w:rPr>
          <w:rFonts w:hint="eastAsia"/>
        </w:rPr>
        <w:t>会場設備：プロジェクター、スクリーン</w:t>
      </w:r>
    </w:p>
    <w:p w14:paraId="3ED7D035" w14:textId="77777777" w:rsidR="00831043" w:rsidRPr="00087226" w:rsidRDefault="00831043" w:rsidP="00087226">
      <w:pPr>
        <w:pStyle w:val="Default"/>
        <w:ind w:leftChars="100" w:left="450" w:hangingChars="100" w:hanging="240"/>
      </w:pPr>
      <w:r w:rsidRPr="00087226">
        <w:rPr>
          <w:rFonts w:hint="eastAsia"/>
        </w:rPr>
        <w:t>(6)審査結果の通知及び公表</w:t>
      </w:r>
    </w:p>
    <w:p w14:paraId="785B53E6" w14:textId="6BE744C5" w:rsidR="00831043" w:rsidRPr="00087226" w:rsidRDefault="00831043" w:rsidP="009E1C5F">
      <w:pPr>
        <w:pStyle w:val="Default"/>
        <w:ind w:leftChars="200" w:left="420" w:firstLineChars="100" w:firstLine="240"/>
      </w:pPr>
      <w:r w:rsidRPr="00087226">
        <w:rPr>
          <w:rFonts w:hint="eastAsia"/>
        </w:rPr>
        <w:t>審査結果については、プレゼンテーション審査を受けた全ての提案者に対し</w:t>
      </w:r>
      <w:r w:rsidR="00A721EF">
        <w:rPr>
          <w:rFonts w:hint="eastAsia"/>
        </w:rPr>
        <w:t>、</w:t>
      </w:r>
      <w:r w:rsidRPr="00087226">
        <w:rPr>
          <w:rFonts w:hint="eastAsia"/>
        </w:rPr>
        <w:t>令和</w:t>
      </w:r>
      <w:r w:rsidR="003D29E7">
        <w:rPr>
          <w:rFonts w:hint="eastAsia"/>
        </w:rPr>
        <w:t>６</w:t>
      </w:r>
      <w:r w:rsidRPr="00087226">
        <w:rPr>
          <w:rFonts w:hint="eastAsia"/>
        </w:rPr>
        <w:t>年</w:t>
      </w:r>
      <w:r w:rsidR="003D29E7">
        <w:rPr>
          <w:rFonts w:hint="eastAsia"/>
        </w:rPr>
        <w:t>１０</w:t>
      </w:r>
      <w:r w:rsidRPr="00087226">
        <w:rPr>
          <w:rFonts w:hint="eastAsia"/>
        </w:rPr>
        <w:t>月</w:t>
      </w:r>
      <w:r w:rsidR="003D29E7">
        <w:rPr>
          <w:rFonts w:hint="eastAsia"/>
        </w:rPr>
        <w:t>１５</w:t>
      </w:r>
      <w:r w:rsidRPr="00087226">
        <w:rPr>
          <w:rFonts w:hint="eastAsia"/>
        </w:rPr>
        <w:t>日（</w:t>
      </w:r>
      <w:r w:rsidR="003D29E7">
        <w:rPr>
          <w:rFonts w:hint="eastAsia"/>
        </w:rPr>
        <w:t>火</w:t>
      </w:r>
      <w:r w:rsidRPr="00087226">
        <w:rPr>
          <w:rFonts w:hint="eastAsia"/>
        </w:rPr>
        <w:t>）</w:t>
      </w:r>
      <w:r w:rsidR="003D29E7">
        <w:rPr>
          <w:rFonts w:hint="eastAsia"/>
        </w:rPr>
        <w:t>（※予定）</w:t>
      </w:r>
      <w:r w:rsidRPr="00087226">
        <w:rPr>
          <w:rFonts w:hint="eastAsia"/>
        </w:rPr>
        <w:t>までに本市より書面で通知する。なお、結果について、提案採用者名を清瀬市ホームページに公表する。審査経緯及びその内容についての問い合わせには応じない。また、審査結果に対する異議申し立てについても受け付けない。</w:t>
      </w:r>
    </w:p>
    <w:p w14:paraId="62AE85CE" w14:textId="77777777" w:rsidR="00831043" w:rsidRPr="00087226" w:rsidRDefault="00831043" w:rsidP="00087226">
      <w:pPr>
        <w:pStyle w:val="Default"/>
        <w:ind w:leftChars="100" w:left="450" w:hangingChars="100" w:hanging="240"/>
      </w:pPr>
    </w:p>
    <w:p w14:paraId="308E0095" w14:textId="243ED473" w:rsidR="00912CD6" w:rsidRDefault="009E79AA" w:rsidP="009E1C5F">
      <w:pPr>
        <w:pStyle w:val="Default"/>
        <w:ind w:leftChars="100" w:left="450" w:hangingChars="100" w:hanging="240"/>
      </w:pPr>
      <w:r>
        <w:rPr>
          <w:rFonts w:hint="eastAsia"/>
        </w:rPr>
        <w:t>10</w:t>
      </w:r>
      <w:r w:rsidR="00831043" w:rsidRPr="00087226">
        <w:rPr>
          <w:rFonts w:hint="eastAsia"/>
        </w:rPr>
        <w:t xml:space="preserve">　日程</w:t>
      </w:r>
    </w:p>
    <w:p w14:paraId="07506F59" w14:textId="61B6AB2D" w:rsidR="00831043" w:rsidRPr="00087226" w:rsidRDefault="003C3352" w:rsidP="00912CD6">
      <w:pPr>
        <w:pStyle w:val="Default"/>
        <w:ind w:leftChars="200" w:left="420"/>
      </w:pPr>
      <w:r>
        <w:rPr>
          <w:rFonts w:hint="eastAsia"/>
        </w:rPr>
        <w:t>公示</w:t>
      </w:r>
      <w:r w:rsidR="009A4662">
        <w:rPr>
          <w:rFonts w:hint="eastAsia"/>
        </w:rPr>
        <w:t xml:space="preserve">　　　　　　　</w:t>
      </w:r>
      <w:r w:rsidR="00831043" w:rsidRPr="00087226">
        <w:rPr>
          <w:rFonts w:hint="eastAsia"/>
        </w:rPr>
        <w:t xml:space="preserve">　　</w:t>
      </w:r>
      <w:r w:rsidR="000715E0">
        <w:rPr>
          <w:rFonts w:hint="eastAsia"/>
        </w:rPr>
        <w:t xml:space="preserve">　</w:t>
      </w:r>
      <w:r w:rsidR="00280CD7">
        <w:rPr>
          <w:rFonts w:hint="eastAsia"/>
        </w:rPr>
        <w:t xml:space="preserve">　　</w:t>
      </w:r>
      <w:r w:rsidR="00C4641C">
        <w:rPr>
          <w:rFonts w:hint="eastAsia"/>
        </w:rPr>
        <w:t xml:space="preserve">　　</w:t>
      </w:r>
      <w:r w:rsidR="00280CD7">
        <w:rPr>
          <w:rFonts w:hint="eastAsia"/>
        </w:rPr>
        <w:t xml:space="preserve">　　　　　</w:t>
      </w:r>
      <w:r w:rsidR="00831043" w:rsidRPr="00087226">
        <w:rPr>
          <w:rFonts w:hint="eastAsia"/>
        </w:rPr>
        <w:t>令和</w:t>
      </w:r>
      <w:r w:rsidR="00232822">
        <w:rPr>
          <w:rFonts w:hint="eastAsia"/>
        </w:rPr>
        <w:t>６</w:t>
      </w:r>
      <w:r w:rsidR="00831043" w:rsidRPr="00087226">
        <w:rPr>
          <w:rFonts w:hint="eastAsia"/>
        </w:rPr>
        <w:t>年</w:t>
      </w:r>
      <w:r w:rsidR="00232822">
        <w:rPr>
          <w:rFonts w:hint="eastAsia"/>
        </w:rPr>
        <w:t>８</w:t>
      </w:r>
      <w:r w:rsidR="00831043" w:rsidRPr="00087226">
        <w:rPr>
          <w:rFonts w:hint="eastAsia"/>
        </w:rPr>
        <w:t>月</w:t>
      </w:r>
      <w:r w:rsidR="00232822">
        <w:rPr>
          <w:rFonts w:hint="eastAsia"/>
        </w:rPr>
        <w:t>３０</w:t>
      </w:r>
      <w:r w:rsidR="00831043" w:rsidRPr="00087226">
        <w:rPr>
          <w:rFonts w:hint="eastAsia"/>
        </w:rPr>
        <w:t>日</w:t>
      </w:r>
    </w:p>
    <w:p w14:paraId="4364739C" w14:textId="2AF37C16" w:rsidR="000715E0" w:rsidRPr="00087226" w:rsidRDefault="000715E0" w:rsidP="000715E0">
      <w:pPr>
        <w:pStyle w:val="Default"/>
        <w:ind w:leftChars="200" w:left="420"/>
      </w:pPr>
      <w:r w:rsidRPr="00087226">
        <w:rPr>
          <w:rFonts w:hint="eastAsia"/>
        </w:rPr>
        <w:t xml:space="preserve">質問受付締切　　　　　　　　　　　　</w:t>
      </w:r>
      <w:r w:rsidR="00280CD7">
        <w:rPr>
          <w:rFonts w:hint="eastAsia"/>
        </w:rPr>
        <w:t xml:space="preserve">　</w:t>
      </w:r>
      <w:r w:rsidR="00232822">
        <w:rPr>
          <w:rFonts w:hint="eastAsia"/>
        </w:rPr>
        <w:t xml:space="preserve">　　</w:t>
      </w:r>
      <w:r w:rsidRPr="00087226">
        <w:rPr>
          <w:rFonts w:hint="eastAsia"/>
        </w:rPr>
        <w:t>令和</w:t>
      </w:r>
      <w:r w:rsidR="00232822">
        <w:rPr>
          <w:rFonts w:hint="eastAsia"/>
        </w:rPr>
        <w:t>６</w:t>
      </w:r>
      <w:r w:rsidRPr="00087226">
        <w:rPr>
          <w:rFonts w:hint="eastAsia"/>
        </w:rPr>
        <w:t>年</w:t>
      </w:r>
      <w:r w:rsidR="00232822">
        <w:rPr>
          <w:rFonts w:hint="eastAsia"/>
        </w:rPr>
        <w:t>９</w:t>
      </w:r>
      <w:r w:rsidRPr="00087226">
        <w:rPr>
          <w:rFonts w:hint="eastAsia"/>
        </w:rPr>
        <w:t>月</w:t>
      </w:r>
      <w:r w:rsidR="00232822">
        <w:rPr>
          <w:rFonts w:hint="eastAsia"/>
        </w:rPr>
        <w:t>１３</w:t>
      </w:r>
      <w:r w:rsidRPr="00087226">
        <w:rPr>
          <w:rFonts w:hint="eastAsia"/>
        </w:rPr>
        <w:t>日</w:t>
      </w:r>
    </w:p>
    <w:p w14:paraId="7FB40D7F" w14:textId="257923A2" w:rsidR="000715E0" w:rsidRPr="00087226" w:rsidRDefault="000715E0" w:rsidP="000715E0">
      <w:pPr>
        <w:pStyle w:val="Default"/>
        <w:ind w:leftChars="100" w:left="450" w:hangingChars="100" w:hanging="240"/>
      </w:pPr>
      <w:r w:rsidRPr="00087226">
        <w:rPr>
          <w:rFonts w:hint="eastAsia"/>
        </w:rPr>
        <w:t xml:space="preserve">　質問回答　　　　　　　　　　　　　　</w:t>
      </w:r>
      <w:r w:rsidR="00280CD7">
        <w:rPr>
          <w:rFonts w:hint="eastAsia"/>
        </w:rPr>
        <w:t xml:space="preserve">　</w:t>
      </w:r>
      <w:r w:rsidR="00232822">
        <w:rPr>
          <w:rFonts w:hint="eastAsia"/>
        </w:rPr>
        <w:t xml:space="preserve">　　</w:t>
      </w:r>
      <w:r w:rsidRPr="00087226">
        <w:rPr>
          <w:rFonts w:hint="eastAsia"/>
        </w:rPr>
        <w:t>令和</w:t>
      </w:r>
      <w:r w:rsidR="00232822">
        <w:rPr>
          <w:rFonts w:hint="eastAsia"/>
        </w:rPr>
        <w:t>６</w:t>
      </w:r>
      <w:r w:rsidRPr="00087226">
        <w:rPr>
          <w:rFonts w:hint="eastAsia"/>
        </w:rPr>
        <w:t>年</w:t>
      </w:r>
      <w:r w:rsidR="00232822">
        <w:rPr>
          <w:rFonts w:hint="eastAsia"/>
        </w:rPr>
        <w:t>９</w:t>
      </w:r>
      <w:r w:rsidRPr="00087226">
        <w:rPr>
          <w:rFonts w:hint="eastAsia"/>
        </w:rPr>
        <w:t>月</w:t>
      </w:r>
      <w:r w:rsidR="00232822">
        <w:rPr>
          <w:rFonts w:hint="eastAsia"/>
        </w:rPr>
        <w:t>１９</w:t>
      </w:r>
      <w:r w:rsidRPr="00087226">
        <w:rPr>
          <w:rFonts w:hint="eastAsia"/>
        </w:rPr>
        <w:t>日</w:t>
      </w:r>
    </w:p>
    <w:p w14:paraId="3976BB92" w14:textId="4BF5D1DE" w:rsidR="00831043" w:rsidRPr="00087226" w:rsidRDefault="00831043" w:rsidP="000715E0">
      <w:pPr>
        <w:pStyle w:val="Default"/>
        <w:ind w:leftChars="200" w:left="420"/>
      </w:pPr>
      <w:r w:rsidRPr="00087226">
        <w:rPr>
          <w:rFonts w:hint="eastAsia"/>
        </w:rPr>
        <w:t xml:space="preserve">参加表明書受付締切　　</w:t>
      </w:r>
      <w:r w:rsidR="00912CD6">
        <w:rPr>
          <w:rFonts w:hint="eastAsia"/>
        </w:rPr>
        <w:t xml:space="preserve">　</w:t>
      </w:r>
      <w:r w:rsidR="00C4641C">
        <w:rPr>
          <w:rFonts w:hint="eastAsia"/>
        </w:rPr>
        <w:t xml:space="preserve">　　</w:t>
      </w:r>
      <w:r w:rsidR="00912CD6">
        <w:rPr>
          <w:rFonts w:hint="eastAsia"/>
        </w:rPr>
        <w:t xml:space="preserve">　　　　　　</w:t>
      </w:r>
      <w:r w:rsidRPr="00087226">
        <w:rPr>
          <w:rFonts w:hint="eastAsia"/>
        </w:rPr>
        <w:t xml:space="preserve">　令和</w:t>
      </w:r>
      <w:r w:rsidR="00232822">
        <w:rPr>
          <w:rFonts w:hint="eastAsia"/>
        </w:rPr>
        <w:t>６</w:t>
      </w:r>
      <w:r w:rsidRPr="00087226">
        <w:rPr>
          <w:rFonts w:hint="eastAsia"/>
        </w:rPr>
        <w:t>年</w:t>
      </w:r>
      <w:r w:rsidR="00232822">
        <w:rPr>
          <w:rFonts w:hint="eastAsia"/>
        </w:rPr>
        <w:t>９</w:t>
      </w:r>
      <w:r w:rsidRPr="00087226">
        <w:rPr>
          <w:rFonts w:hint="eastAsia"/>
        </w:rPr>
        <w:t>月</w:t>
      </w:r>
      <w:r w:rsidR="007458BD">
        <w:rPr>
          <w:rFonts w:hint="eastAsia"/>
        </w:rPr>
        <w:t>２４</w:t>
      </w:r>
      <w:r w:rsidRPr="00087226">
        <w:rPr>
          <w:rFonts w:hint="eastAsia"/>
        </w:rPr>
        <w:t>日</w:t>
      </w:r>
    </w:p>
    <w:p w14:paraId="1B06A263" w14:textId="4BDEB228" w:rsidR="000715E0" w:rsidRDefault="00831043" w:rsidP="00087226">
      <w:pPr>
        <w:pStyle w:val="Default"/>
        <w:ind w:leftChars="100" w:left="450" w:hangingChars="100" w:hanging="240"/>
      </w:pPr>
      <w:r w:rsidRPr="00087226">
        <w:rPr>
          <w:rFonts w:hint="eastAsia"/>
        </w:rPr>
        <w:t xml:space="preserve">　</w:t>
      </w:r>
      <w:r w:rsidR="000715E0" w:rsidRPr="000715E0">
        <w:rPr>
          <w:rFonts w:hint="eastAsia"/>
        </w:rPr>
        <w:t xml:space="preserve">参加承諾・提案依頼　　　　　　　　　</w:t>
      </w:r>
      <w:r w:rsidR="00280CD7">
        <w:rPr>
          <w:rFonts w:hint="eastAsia"/>
        </w:rPr>
        <w:t xml:space="preserve">　</w:t>
      </w:r>
      <w:r w:rsidR="00232822">
        <w:rPr>
          <w:rFonts w:hint="eastAsia"/>
        </w:rPr>
        <w:t xml:space="preserve">　　</w:t>
      </w:r>
      <w:r w:rsidR="000715E0" w:rsidRPr="000715E0">
        <w:rPr>
          <w:rFonts w:hint="eastAsia"/>
        </w:rPr>
        <w:t>令和</w:t>
      </w:r>
      <w:r w:rsidR="00232822">
        <w:rPr>
          <w:rFonts w:hint="eastAsia"/>
        </w:rPr>
        <w:t>６</w:t>
      </w:r>
      <w:r w:rsidR="000715E0" w:rsidRPr="000715E0">
        <w:rPr>
          <w:rFonts w:hint="eastAsia"/>
        </w:rPr>
        <w:t>年</w:t>
      </w:r>
      <w:r w:rsidR="00232822">
        <w:rPr>
          <w:rFonts w:hint="eastAsia"/>
        </w:rPr>
        <w:t>９</w:t>
      </w:r>
      <w:r w:rsidR="000715E0" w:rsidRPr="000715E0">
        <w:rPr>
          <w:rFonts w:hint="eastAsia"/>
        </w:rPr>
        <w:t>月</w:t>
      </w:r>
      <w:r w:rsidR="00232822">
        <w:rPr>
          <w:rFonts w:hint="eastAsia"/>
        </w:rPr>
        <w:t>２</w:t>
      </w:r>
      <w:r w:rsidR="007458BD">
        <w:rPr>
          <w:rFonts w:hint="eastAsia"/>
        </w:rPr>
        <w:t>６</w:t>
      </w:r>
      <w:r w:rsidR="000715E0" w:rsidRPr="000715E0">
        <w:rPr>
          <w:rFonts w:hint="eastAsia"/>
        </w:rPr>
        <w:t>日</w:t>
      </w:r>
    </w:p>
    <w:p w14:paraId="68907B57" w14:textId="40AFF9A7" w:rsidR="00831043" w:rsidRDefault="00831043" w:rsidP="000715E0">
      <w:pPr>
        <w:pStyle w:val="Default"/>
        <w:ind w:leftChars="200" w:left="420"/>
      </w:pPr>
      <w:r w:rsidRPr="00087226">
        <w:rPr>
          <w:rFonts w:hint="eastAsia"/>
        </w:rPr>
        <w:t xml:space="preserve">企画提案書等受付締切　　　　　　　　</w:t>
      </w:r>
      <w:r w:rsidR="00280CD7">
        <w:rPr>
          <w:rFonts w:hint="eastAsia"/>
        </w:rPr>
        <w:t xml:space="preserve">　</w:t>
      </w:r>
      <w:r w:rsidR="007458BD">
        <w:rPr>
          <w:rFonts w:hint="eastAsia"/>
        </w:rPr>
        <w:t xml:space="preserve">　　</w:t>
      </w:r>
      <w:r w:rsidRPr="00087226">
        <w:rPr>
          <w:rFonts w:hint="eastAsia"/>
        </w:rPr>
        <w:t>令和</w:t>
      </w:r>
      <w:r w:rsidR="007458BD">
        <w:rPr>
          <w:rFonts w:hint="eastAsia"/>
        </w:rPr>
        <w:t>６</w:t>
      </w:r>
      <w:r w:rsidRPr="00087226">
        <w:rPr>
          <w:rFonts w:hint="eastAsia"/>
        </w:rPr>
        <w:t>年</w:t>
      </w:r>
      <w:r w:rsidR="007458BD">
        <w:rPr>
          <w:rFonts w:hint="eastAsia"/>
        </w:rPr>
        <w:t>９</w:t>
      </w:r>
      <w:r w:rsidRPr="00087226">
        <w:rPr>
          <w:rFonts w:hint="eastAsia"/>
        </w:rPr>
        <w:t>月</w:t>
      </w:r>
      <w:r w:rsidR="007458BD">
        <w:rPr>
          <w:rFonts w:hint="eastAsia"/>
        </w:rPr>
        <w:t>３０</w:t>
      </w:r>
      <w:r w:rsidRPr="00087226">
        <w:rPr>
          <w:rFonts w:hint="eastAsia"/>
        </w:rPr>
        <w:t>日</w:t>
      </w:r>
      <w:r w:rsidR="007458BD">
        <w:rPr>
          <w:rFonts w:hint="eastAsia"/>
        </w:rPr>
        <w:t>１６</w:t>
      </w:r>
      <w:r w:rsidRPr="00087226">
        <w:rPr>
          <w:rFonts w:hint="eastAsia"/>
        </w:rPr>
        <w:t>時まで</w:t>
      </w:r>
    </w:p>
    <w:p w14:paraId="3A094506" w14:textId="2EB20C24" w:rsidR="006B5BF3" w:rsidRDefault="006B5BF3" w:rsidP="000715E0">
      <w:pPr>
        <w:pStyle w:val="Default"/>
        <w:ind w:leftChars="200" w:left="420"/>
      </w:pPr>
      <w:r>
        <w:rPr>
          <w:rFonts w:hint="eastAsia"/>
        </w:rPr>
        <w:t>一次審査　　　　　　　　　　　　　　　　　令和６年１０月１日（予定）</w:t>
      </w:r>
    </w:p>
    <w:p w14:paraId="7F8894EB" w14:textId="7ED3A901" w:rsidR="006B5BF3" w:rsidRDefault="006B5BF3" w:rsidP="000715E0">
      <w:pPr>
        <w:pStyle w:val="Default"/>
        <w:ind w:leftChars="200" w:left="420"/>
      </w:pPr>
      <w:r>
        <w:rPr>
          <w:rFonts w:hint="eastAsia"/>
        </w:rPr>
        <w:t>一次審査結果通知　　　　　　　　　　　　　令和６年１０月３日（予定）</w:t>
      </w:r>
    </w:p>
    <w:p w14:paraId="09D8AE79" w14:textId="2C21E3E9" w:rsidR="00831043" w:rsidRPr="00087226" w:rsidRDefault="00831043" w:rsidP="00087226">
      <w:pPr>
        <w:pStyle w:val="Default"/>
        <w:ind w:leftChars="100" w:left="450" w:hangingChars="100" w:hanging="240"/>
      </w:pPr>
      <w:r w:rsidRPr="00087226">
        <w:rPr>
          <w:rFonts w:hint="eastAsia"/>
        </w:rPr>
        <w:t xml:space="preserve">　プレゼンテーション　　　　　　　　　</w:t>
      </w:r>
      <w:r w:rsidR="00280CD7">
        <w:rPr>
          <w:rFonts w:hint="eastAsia"/>
        </w:rPr>
        <w:t xml:space="preserve">　</w:t>
      </w:r>
      <w:r w:rsidR="00232822">
        <w:rPr>
          <w:rFonts w:hint="eastAsia"/>
        </w:rPr>
        <w:t xml:space="preserve">　　</w:t>
      </w:r>
      <w:r w:rsidRPr="00087226">
        <w:rPr>
          <w:rFonts w:hint="eastAsia"/>
        </w:rPr>
        <w:t>令和</w:t>
      </w:r>
      <w:r w:rsidR="00232822">
        <w:rPr>
          <w:rFonts w:hint="eastAsia"/>
        </w:rPr>
        <w:t>６</w:t>
      </w:r>
      <w:r w:rsidRPr="00087226">
        <w:rPr>
          <w:rFonts w:hint="eastAsia"/>
        </w:rPr>
        <w:t>年</w:t>
      </w:r>
      <w:r w:rsidR="00232822">
        <w:rPr>
          <w:rFonts w:hint="eastAsia"/>
        </w:rPr>
        <w:t>１０</w:t>
      </w:r>
      <w:r w:rsidRPr="00087226">
        <w:rPr>
          <w:rFonts w:hint="eastAsia"/>
        </w:rPr>
        <w:t>月</w:t>
      </w:r>
      <w:r w:rsidR="00BB4875">
        <w:rPr>
          <w:rFonts w:hint="eastAsia"/>
        </w:rPr>
        <w:t>９</w:t>
      </w:r>
      <w:r w:rsidRPr="00087226">
        <w:rPr>
          <w:rFonts w:hint="eastAsia"/>
        </w:rPr>
        <w:t>日（予定）</w:t>
      </w:r>
    </w:p>
    <w:p w14:paraId="58AA00B8" w14:textId="38C3F2AF" w:rsidR="00831043" w:rsidRPr="00087226" w:rsidRDefault="00831043" w:rsidP="00087226">
      <w:pPr>
        <w:pStyle w:val="Default"/>
        <w:ind w:leftChars="100" w:left="450" w:hangingChars="100" w:hanging="240"/>
      </w:pPr>
      <w:r w:rsidRPr="00087226">
        <w:rPr>
          <w:rFonts w:hint="eastAsia"/>
        </w:rPr>
        <w:t xml:space="preserve">　</w:t>
      </w:r>
      <w:r w:rsidR="000715E0">
        <w:rPr>
          <w:rFonts w:hint="eastAsia"/>
        </w:rPr>
        <w:t>プレゼンテーション</w:t>
      </w:r>
      <w:r w:rsidRPr="00087226">
        <w:rPr>
          <w:rFonts w:hint="eastAsia"/>
        </w:rPr>
        <w:t xml:space="preserve">結果通知　　　　　</w:t>
      </w:r>
      <w:r w:rsidR="00280CD7">
        <w:rPr>
          <w:rFonts w:hint="eastAsia"/>
        </w:rPr>
        <w:t xml:space="preserve">　</w:t>
      </w:r>
      <w:r w:rsidR="007458BD">
        <w:rPr>
          <w:rFonts w:hint="eastAsia"/>
        </w:rPr>
        <w:t xml:space="preserve">　　</w:t>
      </w:r>
      <w:r w:rsidRPr="00087226">
        <w:rPr>
          <w:rFonts w:hint="eastAsia"/>
        </w:rPr>
        <w:t>令和</w:t>
      </w:r>
      <w:r w:rsidR="007458BD">
        <w:rPr>
          <w:rFonts w:hint="eastAsia"/>
        </w:rPr>
        <w:t>６</w:t>
      </w:r>
      <w:r w:rsidRPr="00087226">
        <w:rPr>
          <w:rFonts w:hint="eastAsia"/>
        </w:rPr>
        <w:t>年</w:t>
      </w:r>
      <w:r w:rsidR="007458BD">
        <w:rPr>
          <w:rFonts w:hint="eastAsia"/>
        </w:rPr>
        <w:t>１０</w:t>
      </w:r>
      <w:r w:rsidRPr="00087226">
        <w:rPr>
          <w:rFonts w:hint="eastAsia"/>
        </w:rPr>
        <w:t>月</w:t>
      </w:r>
      <w:r w:rsidR="007458BD">
        <w:rPr>
          <w:rFonts w:hint="eastAsia"/>
        </w:rPr>
        <w:t>１５</w:t>
      </w:r>
      <w:r w:rsidRPr="00087226">
        <w:rPr>
          <w:rFonts w:hint="eastAsia"/>
        </w:rPr>
        <w:t>日（予定）</w:t>
      </w:r>
    </w:p>
    <w:p w14:paraId="0CEA657E" w14:textId="06DF35B8" w:rsidR="00831043" w:rsidRPr="00087226" w:rsidRDefault="00831043" w:rsidP="00087226">
      <w:pPr>
        <w:pStyle w:val="Default"/>
        <w:ind w:leftChars="100" w:left="450" w:hangingChars="100" w:hanging="240"/>
      </w:pPr>
      <w:r w:rsidRPr="00087226">
        <w:rPr>
          <w:rFonts w:hint="eastAsia"/>
        </w:rPr>
        <w:t xml:space="preserve">　契約締結　　　　　　　　　　　　　　</w:t>
      </w:r>
      <w:r w:rsidR="00280CD7">
        <w:rPr>
          <w:rFonts w:hint="eastAsia"/>
        </w:rPr>
        <w:t xml:space="preserve">　</w:t>
      </w:r>
      <w:r w:rsidR="007458BD">
        <w:rPr>
          <w:rFonts w:hint="eastAsia"/>
        </w:rPr>
        <w:t xml:space="preserve">　　</w:t>
      </w:r>
      <w:r w:rsidRPr="00087226">
        <w:rPr>
          <w:rFonts w:hint="eastAsia"/>
        </w:rPr>
        <w:t>令和</w:t>
      </w:r>
      <w:r w:rsidR="007458BD">
        <w:rPr>
          <w:rFonts w:hint="eastAsia"/>
        </w:rPr>
        <w:t>６</w:t>
      </w:r>
      <w:r w:rsidRPr="00087226">
        <w:rPr>
          <w:rFonts w:hint="eastAsia"/>
        </w:rPr>
        <w:t>年</w:t>
      </w:r>
      <w:r w:rsidR="007458BD">
        <w:rPr>
          <w:rFonts w:hint="eastAsia"/>
        </w:rPr>
        <w:t>１０</w:t>
      </w:r>
      <w:r w:rsidRPr="00087226">
        <w:rPr>
          <w:rFonts w:hint="eastAsia"/>
        </w:rPr>
        <w:t>月</w:t>
      </w:r>
      <w:r w:rsidR="007458BD">
        <w:rPr>
          <w:rFonts w:hint="eastAsia"/>
        </w:rPr>
        <w:t>中下</w:t>
      </w:r>
      <w:r w:rsidR="000715E0">
        <w:rPr>
          <w:rFonts w:hint="eastAsia"/>
        </w:rPr>
        <w:t>旬</w:t>
      </w:r>
      <w:r w:rsidRPr="00087226">
        <w:rPr>
          <w:rFonts w:hint="eastAsia"/>
        </w:rPr>
        <w:t>（予定）</w:t>
      </w:r>
    </w:p>
    <w:p w14:paraId="174453AA" w14:textId="1F6D1E03" w:rsidR="00831043" w:rsidRPr="00087226" w:rsidRDefault="00831043" w:rsidP="00087226">
      <w:pPr>
        <w:pStyle w:val="Default"/>
        <w:ind w:leftChars="100" w:left="450" w:hangingChars="100" w:hanging="240"/>
      </w:pPr>
      <w:r w:rsidRPr="00087226">
        <w:rPr>
          <w:rFonts w:hint="eastAsia"/>
        </w:rPr>
        <w:t xml:space="preserve">　業務開始　　　　　　　　　　　　　　</w:t>
      </w:r>
      <w:r w:rsidR="00280CD7">
        <w:rPr>
          <w:rFonts w:hint="eastAsia"/>
        </w:rPr>
        <w:t xml:space="preserve">　</w:t>
      </w:r>
      <w:r w:rsidR="007458BD">
        <w:rPr>
          <w:rFonts w:hint="eastAsia"/>
        </w:rPr>
        <w:t xml:space="preserve">　　</w:t>
      </w:r>
      <w:r w:rsidRPr="00087226">
        <w:rPr>
          <w:rFonts w:hint="eastAsia"/>
        </w:rPr>
        <w:t>令和</w:t>
      </w:r>
      <w:r w:rsidR="007458BD">
        <w:rPr>
          <w:rFonts w:hint="eastAsia"/>
        </w:rPr>
        <w:t>６</w:t>
      </w:r>
      <w:r w:rsidR="000715E0">
        <w:rPr>
          <w:rFonts w:hint="eastAsia"/>
        </w:rPr>
        <w:t>年</w:t>
      </w:r>
      <w:r w:rsidR="007458BD">
        <w:rPr>
          <w:rFonts w:hint="eastAsia"/>
        </w:rPr>
        <w:t>１０</w:t>
      </w:r>
      <w:r w:rsidR="000715E0">
        <w:rPr>
          <w:rFonts w:hint="eastAsia"/>
        </w:rPr>
        <w:t>月下旬</w:t>
      </w:r>
      <w:r w:rsidRPr="00087226">
        <w:rPr>
          <w:rFonts w:hint="eastAsia"/>
        </w:rPr>
        <w:t>（予定）</w:t>
      </w:r>
    </w:p>
    <w:p w14:paraId="4D489A1D" w14:textId="77777777" w:rsidR="00A85A15" w:rsidRDefault="00A85A15" w:rsidP="00087226">
      <w:pPr>
        <w:pStyle w:val="Default"/>
        <w:ind w:leftChars="100" w:left="450" w:hangingChars="100" w:hanging="240"/>
      </w:pPr>
    </w:p>
    <w:p w14:paraId="2CEEF7BC" w14:textId="77777777" w:rsidR="00A85A15" w:rsidRDefault="00A85A15" w:rsidP="00087226">
      <w:pPr>
        <w:pStyle w:val="Default"/>
        <w:ind w:leftChars="100" w:left="450" w:hangingChars="100" w:hanging="240"/>
      </w:pPr>
    </w:p>
    <w:p w14:paraId="5680AF25" w14:textId="213A42C9" w:rsidR="00831043" w:rsidRPr="00087226" w:rsidRDefault="009E79AA" w:rsidP="00087226">
      <w:pPr>
        <w:pStyle w:val="Default"/>
        <w:ind w:leftChars="100" w:left="450" w:hangingChars="100" w:hanging="240"/>
      </w:pPr>
      <w:r>
        <w:rPr>
          <w:rFonts w:hint="eastAsia"/>
        </w:rPr>
        <w:t>11</w:t>
      </w:r>
      <w:r w:rsidR="00831043" w:rsidRPr="00087226">
        <w:rPr>
          <w:rFonts w:hint="eastAsia"/>
        </w:rPr>
        <w:t xml:space="preserve">　失格条項</w:t>
      </w:r>
    </w:p>
    <w:p w14:paraId="21CC0000" w14:textId="04E28B96" w:rsidR="00831043" w:rsidRPr="00087226" w:rsidRDefault="00831043" w:rsidP="00087226">
      <w:pPr>
        <w:pStyle w:val="Default"/>
        <w:ind w:leftChars="100" w:left="450" w:hangingChars="100" w:hanging="240"/>
      </w:pPr>
      <w:r w:rsidRPr="00087226">
        <w:rPr>
          <w:rFonts w:hint="eastAsia"/>
        </w:rPr>
        <w:t xml:space="preserve">　</w:t>
      </w:r>
      <w:r w:rsidR="009E1C5F">
        <w:rPr>
          <w:rFonts w:hint="eastAsia"/>
        </w:rPr>
        <w:t xml:space="preserve">　</w:t>
      </w:r>
      <w:r w:rsidRPr="00087226">
        <w:rPr>
          <w:rFonts w:hint="eastAsia"/>
        </w:rPr>
        <w:t>本プロポーザルの提案者もしくは提出された提案書が、次のいずれかに該当する場合は、その提案を失格とする。</w:t>
      </w:r>
    </w:p>
    <w:p w14:paraId="2A28C682" w14:textId="77777777" w:rsidR="00831043" w:rsidRPr="00087226" w:rsidRDefault="00831043" w:rsidP="00087226">
      <w:pPr>
        <w:pStyle w:val="Default"/>
        <w:ind w:leftChars="100" w:left="450" w:hangingChars="100" w:hanging="240"/>
      </w:pPr>
      <w:r w:rsidRPr="00087226">
        <w:rPr>
          <w:rFonts w:hint="eastAsia"/>
        </w:rPr>
        <w:t>(1)提出書類に虚偽の記載があった場合。</w:t>
      </w:r>
    </w:p>
    <w:p w14:paraId="79544024" w14:textId="77777777" w:rsidR="00831043" w:rsidRPr="00087226" w:rsidRDefault="00831043" w:rsidP="00087226">
      <w:pPr>
        <w:pStyle w:val="Default"/>
        <w:ind w:leftChars="100" w:left="450" w:hangingChars="100" w:hanging="240"/>
      </w:pPr>
      <w:r w:rsidRPr="00087226">
        <w:rPr>
          <w:rFonts w:hint="eastAsia"/>
        </w:rPr>
        <w:t>(2)参加資格を満たさなくなった場合。</w:t>
      </w:r>
    </w:p>
    <w:p w14:paraId="302D99E5" w14:textId="77777777" w:rsidR="00831043" w:rsidRPr="00087226" w:rsidRDefault="00831043" w:rsidP="00087226">
      <w:pPr>
        <w:pStyle w:val="Default"/>
        <w:ind w:leftChars="100" w:left="450" w:hangingChars="100" w:hanging="240"/>
      </w:pPr>
      <w:r w:rsidRPr="00087226">
        <w:rPr>
          <w:rFonts w:hint="eastAsia"/>
        </w:rPr>
        <w:t>(3)審査の公平性を害する行為があった場合。</w:t>
      </w:r>
    </w:p>
    <w:p w14:paraId="6075A08F" w14:textId="77777777" w:rsidR="00831043" w:rsidRPr="00087226" w:rsidRDefault="00831043" w:rsidP="00087226">
      <w:pPr>
        <w:pStyle w:val="Default"/>
        <w:ind w:leftChars="100" w:left="450" w:hangingChars="100" w:hanging="240"/>
      </w:pPr>
      <w:r w:rsidRPr="00087226">
        <w:rPr>
          <w:rFonts w:hint="eastAsia"/>
        </w:rPr>
        <w:t>(4)企画提案書等が提出期限を過ぎて提出された場合。</w:t>
      </w:r>
    </w:p>
    <w:p w14:paraId="1B9D7AE6" w14:textId="77777777" w:rsidR="00831043" w:rsidRPr="00087226" w:rsidRDefault="00831043" w:rsidP="00087226">
      <w:pPr>
        <w:pStyle w:val="Default"/>
        <w:ind w:leftChars="100" w:left="450" w:hangingChars="100" w:hanging="240"/>
      </w:pPr>
      <w:r w:rsidRPr="00087226">
        <w:rPr>
          <w:rFonts w:hint="eastAsia"/>
        </w:rPr>
        <w:t>(5)前各号に定めるもののほか、提案にあたり著しく信義に反する行為のあった場合。</w:t>
      </w:r>
    </w:p>
    <w:p w14:paraId="03808115" w14:textId="77777777" w:rsidR="00831043" w:rsidRPr="00087226" w:rsidRDefault="00831043" w:rsidP="00087226">
      <w:pPr>
        <w:pStyle w:val="Default"/>
        <w:ind w:leftChars="100" w:left="450" w:hangingChars="100" w:hanging="240"/>
      </w:pPr>
    </w:p>
    <w:p w14:paraId="73E4A697" w14:textId="2D01322D" w:rsidR="00831043" w:rsidRPr="00087226" w:rsidRDefault="00831043" w:rsidP="00087226">
      <w:pPr>
        <w:pStyle w:val="Default"/>
        <w:ind w:leftChars="100" w:left="450" w:hangingChars="100" w:hanging="240"/>
      </w:pPr>
      <w:r w:rsidRPr="00087226">
        <w:rPr>
          <w:rFonts w:hint="eastAsia"/>
        </w:rPr>
        <w:t>1</w:t>
      </w:r>
      <w:r w:rsidR="009E79AA">
        <w:rPr>
          <w:rFonts w:hint="eastAsia"/>
        </w:rPr>
        <w:t>2</w:t>
      </w:r>
      <w:r w:rsidRPr="00087226">
        <w:rPr>
          <w:rFonts w:hint="eastAsia"/>
        </w:rPr>
        <w:t xml:space="preserve">　その他留意事項</w:t>
      </w:r>
    </w:p>
    <w:p w14:paraId="25D7F641" w14:textId="77777777" w:rsidR="00831043" w:rsidRPr="00087226" w:rsidRDefault="00831043" w:rsidP="00087226">
      <w:pPr>
        <w:pStyle w:val="Default"/>
        <w:ind w:leftChars="100" w:left="450" w:hangingChars="100" w:hanging="240"/>
      </w:pPr>
      <w:r w:rsidRPr="00087226">
        <w:rPr>
          <w:rFonts w:hint="eastAsia"/>
        </w:rPr>
        <w:t>(1)本件に参加する費用は、全て提案者の負担とする。</w:t>
      </w:r>
    </w:p>
    <w:p w14:paraId="690ED7C7" w14:textId="77777777" w:rsidR="00831043" w:rsidRPr="00087226" w:rsidRDefault="00831043" w:rsidP="00087226">
      <w:pPr>
        <w:pStyle w:val="Default"/>
        <w:ind w:leftChars="100" w:left="450" w:hangingChars="100" w:hanging="240"/>
      </w:pPr>
      <w:r w:rsidRPr="00087226">
        <w:rPr>
          <w:rFonts w:hint="eastAsia"/>
        </w:rPr>
        <w:t>(2)参加表明以降、都合により参加を辞退することになった場合は、速やかに書面（様式は任意）により担当課あてに提出する。</w:t>
      </w:r>
    </w:p>
    <w:p w14:paraId="7978E806" w14:textId="77777777" w:rsidR="00831043" w:rsidRPr="00087226" w:rsidRDefault="00831043" w:rsidP="00087226">
      <w:pPr>
        <w:pStyle w:val="Default"/>
        <w:ind w:leftChars="100" w:left="450" w:hangingChars="100" w:hanging="240"/>
      </w:pPr>
      <w:r w:rsidRPr="00087226">
        <w:rPr>
          <w:rFonts w:hint="eastAsia"/>
        </w:rPr>
        <w:t>(3)提出後の企画提案書等の修正又は変更は認めない。</w:t>
      </w:r>
    </w:p>
    <w:p w14:paraId="2E6A1C40" w14:textId="77777777" w:rsidR="00831043" w:rsidRPr="00087226" w:rsidRDefault="00831043" w:rsidP="00087226">
      <w:pPr>
        <w:pStyle w:val="Default"/>
        <w:ind w:leftChars="100" w:left="450" w:hangingChars="100" w:hanging="240"/>
      </w:pPr>
      <w:r w:rsidRPr="00087226">
        <w:rPr>
          <w:rFonts w:hint="eastAsia"/>
        </w:rPr>
        <w:t>(4)提出された企画提案書等は返却しない。</w:t>
      </w:r>
    </w:p>
    <w:p w14:paraId="37CA96A5" w14:textId="77777777" w:rsidR="00831043" w:rsidRPr="00087226" w:rsidRDefault="00831043" w:rsidP="00087226">
      <w:pPr>
        <w:pStyle w:val="Default"/>
        <w:ind w:leftChars="100" w:left="450" w:hangingChars="100" w:hanging="240"/>
      </w:pPr>
      <w:r w:rsidRPr="00087226">
        <w:rPr>
          <w:rFonts w:hint="eastAsia"/>
        </w:rPr>
        <w:t>(5)提出された企画提案書等は、必要に応じて複製する場合がある。</w:t>
      </w:r>
    </w:p>
    <w:p w14:paraId="72021826" w14:textId="580AADEB" w:rsidR="00831043" w:rsidRDefault="00831043" w:rsidP="00087226">
      <w:pPr>
        <w:pStyle w:val="Default"/>
        <w:ind w:leftChars="100" w:left="450" w:hangingChars="100" w:hanging="240"/>
      </w:pPr>
      <w:r w:rsidRPr="00087226">
        <w:rPr>
          <w:rFonts w:hint="eastAsia"/>
        </w:rPr>
        <w:t>(6)市が必要と認める場合には追加資料の提出を求めることがある。</w:t>
      </w:r>
    </w:p>
    <w:p w14:paraId="43E44CD2" w14:textId="6814C030" w:rsidR="007E1014" w:rsidRPr="007E1014" w:rsidRDefault="007E1014" w:rsidP="007E1014">
      <w:pPr>
        <w:pStyle w:val="Default"/>
        <w:ind w:leftChars="100" w:left="450" w:hangingChars="100" w:hanging="240"/>
        <w:rPr>
          <w:color w:val="auto"/>
        </w:rPr>
      </w:pPr>
      <w:r w:rsidRPr="007E1014">
        <w:rPr>
          <w:rFonts w:hint="eastAsia"/>
          <w:color w:val="auto"/>
        </w:rPr>
        <w:t>(</w:t>
      </w:r>
      <w:r w:rsidRPr="007E1014">
        <w:rPr>
          <w:color w:val="auto"/>
        </w:rPr>
        <w:t>7)</w:t>
      </w:r>
      <w:r w:rsidRPr="007E1014">
        <w:rPr>
          <w:rFonts w:hint="eastAsia"/>
          <w:color w:val="auto"/>
        </w:rPr>
        <w:t>提出があった企画提案書等は、原則、プロポーザル審査以外の用途に使用しない。ただし、清瀬市情報公開条例（平成</w:t>
      </w:r>
      <w:r w:rsidRPr="007E1014">
        <w:rPr>
          <w:color w:val="auto"/>
        </w:rPr>
        <w:t>13年清瀬市条例第20号。以下「条例」という。）による公文書開示請求があった場合は、市が条例第7条に規定する不開示事項に該当すると判断した情報を除き、原則、すべて開示するものとする。</w:t>
      </w:r>
    </w:p>
    <w:p w14:paraId="746A6999" w14:textId="543D048C" w:rsidR="007E1014" w:rsidRPr="007E1014" w:rsidRDefault="007E1014" w:rsidP="007E1014">
      <w:pPr>
        <w:pStyle w:val="Default"/>
        <w:ind w:leftChars="214" w:left="449" w:firstLineChars="107" w:firstLine="257"/>
        <w:rPr>
          <w:color w:val="auto"/>
        </w:rPr>
      </w:pPr>
      <w:r w:rsidRPr="007E1014">
        <w:rPr>
          <w:rFonts w:hint="eastAsia"/>
          <w:color w:val="auto"/>
        </w:rPr>
        <w:t>提出事業者において、企画提案書等に掲載する情報が開示にあたって支障がある情報である場合は、企画提案書等とは別途に資料を調製し、その旨を当市プロポーザル担当者に事前に通知した上で資料の提出を行うものとする。この場合において、市が条例に規定する不開示事項に該当しないと判断した場合は、この情報を開示する場合もある。</w:t>
      </w:r>
    </w:p>
    <w:p w14:paraId="4E4D559D" w14:textId="114A1B88" w:rsidR="00831043" w:rsidRPr="005F5549" w:rsidRDefault="005F5549" w:rsidP="00D85061">
      <w:pPr>
        <w:pStyle w:val="Default"/>
        <w:ind w:left="720" w:hangingChars="300" w:hanging="720"/>
      </w:pPr>
      <w:r>
        <w:rPr>
          <w:rFonts w:hint="eastAsia"/>
        </w:rPr>
        <w:t xml:space="preserve">　　</w:t>
      </w:r>
    </w:p>
    <w:p w14:paraId="07DA373D" w14:textId="72B41A6F" w:rsidR="00831043" w:rsidRPr="00087226" w:rsidRDefault="009E79AA" w:rsidP="00087226">
      <w:pPr>
        <w:pStyle w:val="Default"/>
        <w:ind w:leftChars="100" w:left="450" w:hangingChars="100" w:hanging="240"/>
      </w:pPr>
      <w:r>
        <w:rPr>
          <w:rFonts w:hint="eastAsia"/>
        </w:rPr>
        <w:t>13</w:t>
      </w:r>
      <w:r w:rsidR="00831043" w:rsidRPr="00087226">
        <w:rPr>
          <w:rFonts w:hint="eastAsia"/>
        </w:rPr>
        <w:t xml:space="preserve">　担当課</w:t>
      </w:r>
    </w:p>
    <w:p w14:paraId="5985D269" w14:textId="2B40C108" w:rsidR="00831043" w:rsidRPr="00087226" w:rsidRDefault="009E1C5F" w:rsidP="00087226">
      <w:pPr>
        <w:pStyle w:val="Default"/>
        <w:ind w:leftChars="100" w:left="450" w:hangingChars="100" w:hanging="240"/>
      </w:pPr>
      <w:r>
        <w:rPr>
          <w:rFonts w:hint="eastAsia"/>
        </w:rPr>
        <w:t xml:space="preserve">　</w:t>
      </w:r>
      <w:r w:rsidR="00831043" w:rsidRPr="00087226">
        <w:rPr>
          <w:rFonts w:hint="eastAsia"/>
        </w:rPr>
        <w:t>清瀬市</w:t>
      </w:r>
      <w:r w:rsidR="003D29E7">
        <w:rPr>
          <w:rFonts w:hint="eastAsia"/>
        </w:rPr>
        <w:t>経営政策部未来創造課イノベーション推進</w:t>
      </w:r>
      <w:r w:rsidR="00831043" w:rsidRPr="00087226">
        <w:rPr>
          <w:rFonts w:hint="eastAsia"/>
        </w:rPr>
        <w:t>係</w:t>
      </w:r>
    </w:p>
    <w:p w14:paraId="7DE5E945" w14:textId="77777777" w:rsidR="00651B85" w:rsidRPr="00087226" w:rsidRDefault="00831043" w:rsidP="00651B85">
      <w:pPr>
        <w:pStyle w:val="Default"/>
        <w:ind w:leftChars="100" w:left="450" w:hangingChars="100" w:hanging="240"/>
      </w:pPr>
      <w:r w:rsidRPr="00087226">
        <w:rPr>
          <w:rFonts w:hint="eastAsia"/>
        </w:rPr>
        <w:t xml:space="preserve">　</w:t>
      </w:r>
      <w:r w:rsidR="00651B85" w:rsidRPr="00087226">
        <w:rPr>
          <w:rFonts w:hint="eastAsia"/>
        </w:rPr>
        <w:t>〒204-8511</w:t>
      </w:r>
    </w:p>
    <w:p w14:paraId="7833082E" w14:textId="77777777" w:rsidR="00651B85" w:rsidRPr="00087226" w:rsidRDefault="00651B85" w:rsidP="00651B85">
      <w:pPr>
        <w:pStyle w:val="Default"/>
        <w:ind w:leftChars="100" w:left="450" w:hangingChars="100" w:hanging="240"/>
      </w:pPr>
      <w:r w:rsidRPr="00087226">
        <w:rPr>
          <w:rFonts w:hint="eastAsia"/>
        </w:rPr>
        <w:t xml:space="preserve">  清瀬市中里</w:t>
      </w:r>
      <w:r>
        <w:rPr>
          <w:rFonts w:hint="eastAsia"/>
        </w:rPr>
        <w:t>五</w:t>
      </w:r>
      <w:r w:rsidRPr="00087226">
        <w:rPr>
          <w:rFonts w:hint="eastAsia"/>
        </w:rPr>
        <w:t>丁目842番地</w:t>
      </w:r>
    </w:p>
    <w:p w14:paraId="58CDC053" w14:textId="3357E947" w:rsidR="00831043" w:rsidRPr="00087226" w:rsidRDefault="00831043" w:rsidP="009E1C5F">
      <w:pPr>
        <w:pStyle w:val="Default"/>
        <w:ind w:leftChars="200" w:left="420"/>
      </w:pPr>
      <w:r w:rsidRPr="00087226">
        <w:rPr>
          <w:rFonts w:hint="eastAsia"/>
        </w:rPr>
        <w:t>Tel 042-49</w:t>
      </w:r>
      <w:r w:rsidR="003D29E7">
        <w:t>7</w:t>
      </w:r>
      <w:r w:rsidRPr="00087226">
        <w:rPr>
          <w:rFonts w:hint="eastAsia"/>
        </w:rPr>
        <w:t>-</w:t>
      </w:r>
      <w:r w:rsidR="003D29E7">
        <w:t>1802</w:t>
      </w:r>
      <w:r w:rsidRPr="00087226">
        <w:rPr>
          <w:rFonts w:hint="eastAsia"/>
        </w:rPr>
        <w:t>(</w:t>
      </w:r>
      <w:r w:rsidR="00651B85">
        <w:rPr>
          <w:rFonts w:hint="eastAsia"/>
        </w:rPr>
        <w:t>直通</w:t>
      </w:r>
      <w:r w:rsidRPr="00087226">
        <w:rPr>
          <w:rFonts w:hint="eastAsia"/>
        </w:rPr>
        <w:t>)</w:t>
      </w:r>
    </w:p>
    <w:p w14:paraId="161694D8" w14:textId="10F4C27F" w:rsidR="00831043" w:rsidRPr="00087226" w:rsidRDefault="00831043" w:rsidP="00087226">
      <w:pPr>
        <w:pStyle w:val="Default"/>
        <w:ind w:leftChars="100" w:left="450" w:hangingChars="100" w:hanging="240"/>
      </w:pPr>
      <w:r w:rsidRPr="00087226">
        <w:rPr>
          <w:rFonts w:hint="eastAsia"/>
        </w:rPr>
        <w:t xml:space="preserve">  E-mail </w:t>
      </w:r>
      <w:r w:rsidR="003D29E7">
        <w:t>:mirai_sozo@city.kiyose.lg.jp</w:t>
      </w:r>
    </w:p>
    <w:p w14:paraId="7B58D3FE" w14:textId="77777777" w:rsidR="00831043" w:rsidRPr="00087226" w:rsidRDefault="00831043" w:rsidP="00087226">
      <w:pPr>
        <w:pStyle w:val="Default"/>
        <w:ind w:leftChars="100" w:left="450" w:hangingChars="100" w:hanging="240"/>
      </w:pPr>
    </w:p>
    <w:p w14:paraId="19C9B9F3" w14:textId="77777777" w:rsidR="007959E4" w:rsidRDefault="007959E4" w:rsidP="00087226">
      <w:pPr>
        <w:pStyle w:val="Default"/>
        <w:ind w:leftChars="100" w:left="450" w:hangingChars="100" w:hanging="240"/>
      </w:pPr>
    </w:p>
    <w:sectPr w:rsidR="007959E4" w:rsidSect="009604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BEB30" w14:textId="77777777" w:rsidR="00E405EB" w:rsidRDefault="00E405EB" w:rsidP="004F46B2">
      <w:r>
        <w:separator/>
      </w:r>
    </w:p>
  </w:endnote>
  <w:endnote w:type="continuationSeparator" w:id="0">
    <w:p w14:paraId="0CBD685A" w14:textId="77777777" w:rsidR="00E405EB" w:rsidRDefault="00E405EB" w:rsidP="004F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B90D1" w14:textId="77777777" w:rsidR="00E405EB" w:rsidRDefault="00E405EB" w:rsidP="004F46B2">
      <w:r>
        <w:separator/>
      </w:r>
    </w:p>
  </w:footnote>
  <w:footnote w:type="continuationSeparator" w:id="0">
    <w:p w14:paraId="7A179B6B" w14:textId="77777777" w:rsidR="00E405EB" w:rsidRDefault="00E405EB" w:rsidP="004F4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43"/>
    <w:rsid w:val="00011286"/>
    <w:rsid w:val="000715E0"/>
    <w:rsid w:val="00087226"/>
    <w:rsid w:val="00114DDF"/>
    <w:rsid w:val="00132403"/>
    <w:rsid w:val="00140064"/>
    <w:rsid w:val="00142E3B"/>
    <w:rsid w:val="00157E08"/>
    <w:rsid w:val="00196F4D"/>
    <w:rsid w:val="001B322A"/>
    <w:rsid w:val="001D79AF"/>
    <w:rsid w:val="001E2084"/>
    <w:rsid w:val="002047BD"/>
    <w:rsid w:val="002129A9"/>
    <w:rsid w:val="0022619E"/>
    <w:rsid w:val="00232822"/>
    <w:rsid w:val="00233D99"/>
    <w:rsid w:val="00243941"/>
    <w:rsid w:val="00280CD7"/>
    <w:rsid w:val="002C4A95"/>
    <w:rsid w:val="0033260D"/>
    <w:rsid w:val="003C3352"/>
    <w:rsid w:val="003C3BD7"/>
    <w:rsid w:val="003D29E7"/>
    <w:rsid w:val="003E4D10"/>
    <w:rsid w:val="004C0FF6"/>
    <w:rsid w:val="004C23CD"/>
    <w:rsid w:val="004F46B2"/>
    <w:rsid w:val="00573455"/>
    <w:rsid w:val="005F5549"/>
    <w:rsid w:val="0064391A"/>
    <w:rsid w:val="00651B0A"/>
    <w:rsid w:val="00651B85"/>
    <w:rsid w:val="006B5BF3"/>
    <w:rsid w:val="00714086"/>
    <w:rsid w:val="007458BD"/>
    <w:rsid w:val="00794952"/>
    <w:rsid w:val="007959E4"/>
    <w:rsid w:val="007D1078"/>
    <w:rsid w:val="007D54BA"/>
    <w:rsid w:val="007E1014"/>
    <w:rsid w:val="00831043"/>
    <w:rsid w:val="008809D7"/>
    <w:rsid w:val="008A567D"/>
    <w:rsid w:val="00912CD6"/>
    <w:rsid w:val="00942D71"/>
    <w:rsid w:val="009A4662"/>
    <w:rsid w:val="009E1C5F"/>
    <w:rsid w:val="009E5BF4"/>
    <w:rsid w:val="009E79AA"/>
    <w:rsid w:val="00A10137"/>
    <w:rsid w:val="00A352C7"/>
    <w:rsid w:val="00A438CD"/>
    <w:rsid w:val="00A721EF"/>
    <w:rsid w:val="00A804B6"/>
    <w:rsid w:val="00A85A15"/>
    <w:rsid w:val="00AA7ADC"/>
    <w:rsid w:val="00B96C90"/>
    <w:rsid w:val="00BB4875"/>
    <w:rsid w:val="00BC062B"/>
    <w:rsid w:val="00BD7B0D"/>
    <w:rsid w:val="00C422CF"/>
    <w:rsid w:val="00C4641C"/>
    <w:rsid w:val="00D06E0B"/>
    <w:rsid w:val="00D23420"/>
    <w:rsid w:val="00D85061"/>
    <w:rsid w:val="00DC0898"/>
    <w:rsid w:val="00DC5C3B"/>
    <w:rsid w:val="00E4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019B62"/>
  <w15:chartTrackingRefBased/>
  <w15:docId w15:val="{253D264F-4562-4224-90C3-25A0AD83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043"/>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104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226"/>
    <w:pPr>
      <w:widowControl w:val="0"/>
      <w:autoSpaceDE w:val="0"/>
      <w:autoSpaceDN w:val="0"/>
      <w:adjustRightInd w:val="0"/>
    </w:pPr>
    <w:rPr>
      <w:rFonts w:cs="ＭＳ 明朝"/>
      <w:color w:val="000000"/>
      <w:kern w:val="0"/>
      <w:sz w:val="24"/>
      <w:szCs w:val="24"/>
    </w:rPr>
  </w:style>
  <w:style w:type="character" w:styleId="a4">
    <w:name w:val="annotation reference"/>
    <w:basedOn w:val="a0"/>
    <w:uiPriority w:val="99"/>
    <w:semiHidden/>
    <w:unhideWhenUsed/>
    <w:rsid w:val="008809D7"/>
    <w:rPr>
      <w:sz w:val="18"/>
      <w:szCs w:val="18"/>
    </w:rPr>
  </w:style>
  <w:style w:type="paragraph" w:styleId="a5">
    <w:name w:val="annotation text"/>
    <w:basedOn w:val="a"/>
    <w:link w:val="a6"/>
    <w:uiPriority w:val="99"/>
    <w:semiHidden/>
    <w:unhideWhenUsed/>
    <w:rsid w:val="008809D7"/>
    <w:pPr>
      <w:jc w:val="left"/>
    </w:pPr>
  </w:style>
  <w:style w:type="character" w:customStyle="1" w:styleId="a6">
    <w:name w:val="コメント文字列 (文字)"/>
    <w:basedOn w:val="a0"/>
    <w:link w:val="a5"/>
    <w:uiPriority w:val="99"/>
    <w:semiHidden/>
    <w:rsid w:val="008809D7"/>
    <w:rPr>
      <w:rFonts w:asciiTheme="minorHAnsi" w:eastAsiaTheme="minorEastAsia" w:hAnsiTheme="minorHAnsi"/>
    </w:rPr>
  </w:style>
  <w:style w:type="paragraph" w:styleId="a7">
    <w:name w:val="annotation subject"/>
    <w:basedOn w:val="a5"/>
    <w:next w:val="a5"/>
    <w:link w:val="a8"/>
    <w:uiPriority w:val="99"/>
    <w:semiHidden/>
    <w:unhideWhenUsed/>
    <w:rsid w:val="008809D7"/>
    <w:rPr>
      <w:b/>
      <w:bCs/>
    </w:rPr>
  </w:style>
  <w:style w:type="character" w:customStyle="1" w:styleId="a8">
    <w:name w:val="コメント内容 (文字)"/>
    <w:basedOn w:val="a6"/>
    <w:link w:val="a7"/>
    <w:uiPriority w:val="99"/>
    <w:semiHidden/>
    <w:rsid w:val="008809D7"/>
    <w:rPr>
      <w:rFonts w:asciiTheme="minorHAnsi" w:eastAsiaTheme="minorEastAsia" w:hAnsiTheme="minorHAnsi"/>
      <w:b/>
      <w:bCs/>
    </w:rPr>
  </w:style>
  <w:style w:type="paragraph" w:styleId="a9">
    <w:name w:val="Balloon Text"/>
    <w:basedOn w:val="a"/>
    <w:link w:val="aa"/>
    <w:uiPriority w:val="99"/>
    <w:semiHidden/>
    <w:unhideWhenUsed/>
    <w:rsid w:val="008809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09D7"/>
    <w:rPr>
      <w:rFonts w:asciiTheme="majorHAnsi" w:eastAsiaTheme="majorEastAsia" w:hAnsiTheme="majorHAnsi" w:cstheme="majorBidi"/>
      <w:sz w:val="18"/>
      <w:szCs w:val="18"/>
    </w:rPr>
  </w:style>
  <w:style w:type="paragraph" w:styleId="ab">
    <w:name w:val="header"/>
    <w:basedOn w:val="a"/>
    <w:link w:val="ac"/>
    <w:uiPriority w:val="99"/>
    <w:unhideWhenUsed/>
    <w:rsid w:val="004F46B2"/>
    <w:pPr>
      <w:tabs>
        <w:tab w:val="center" w:pos="4252"/>
        <w:tab w:val="right" w:pos="8504"/>
      </w:tabs>
      <w:snapToGrid w:val="0"/>
    </w:pPr>
  </w:style>
  <w:style w:type="character" w:customStyle="1" w:styleId="ac">
    <w:name w:val="ヘッダー (文字)"/>
    <w:basedOn w:val="a0"/>
    <w:link w:val="ab"/>
    <w:uiPriority w:val="99"/>
    <w:rsid w:val="004F46B2"/>
    <w:rPr>
      <w:rFonts w:asciiTheme="minorHAnsi" w:eastAsiaTheme="minorEastAsia" w:hAnsiTheme="minorHAnsi"/>
    </w:rPr>
  </w:style>
  <w:style w:type="paragraph" w:styleId="ad">
    <w:name w:val="footer"/>
    <w:basedOn w:val="a"/>
    <w:link w:val="ae"/>
    <w:uiPriority w:val="99"/>
    <w:unhideWhenUsed/>
    <w:rsid w:val="004F46B2"/>
    <w:pPr>
      <w:tabs>
        <w:tab w:val="center" w:pos="4252"/>
        <w:tab w:val="right" w:pos="8504"/>
      </w:tabs>
      <w:snapToGrid w:val="0"/>
    </w:pPr>
  </w:style>
  <w:style w:type="character" w:customStyle="1" w:styleId="ae">
    <w:name w:val="フッター (文字)"/>
    <w:basedOn w:val="a0"/>
    <w:link w:val="ad"/>
    <w:uiPriority w:val="99"/>
    <w:rsid w:val="004F46B2"/>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 </cp:lastModifiedBy>
  <cp:revision>7</cp:revision>
  <cp:lastPrinted>2024-08-27T03:29:00Z</cp:lastPrinted>
  <dcterms:created xsi:type="dcterms:W3CDTF">2024-08-22T19:22:00Z</dcterms:created>
  <dcterms:modified xsi:type="dcterms:W3CDTF">2024-08-29T22:39:00Z</dcterms:modified>
</cp:coreProperties>
</file>